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A09" w:rsidRPr="00567088" w:rsidRDefault="00153A09" w:rsidP="00153A09">
      <w:pPr>
        <w:spacing w:line="592" w:lineRule="exact"/>
        <w:jc w:val="center"/>
        <w:rPr>
          <w:rFonts w:eastAsia="方正小标宋简体"/>
          <w:color w:val="000000"/>
          <w:sz w:val="44"/>
          <w:szCs w:val="44"/>
        </w:rPr>
      </w:pPr>
      <w:r w:rsidRPr="00567088">
        <w:rPr>
          <w:rFonts w:eastAsia="方正小标宋简体"/>
          <w:color w:val="000000"/>
          <w:sz w:val="44"/>
          <w:szCs w:val="44"/>
        </w:rPr>
        <w:t>2015</w:t>
      </w:r>
      <w:r w:rsidRPr="00567088">
        <w:rPr>
          <w:rFonts w:eastAsia="方正小标宋简体"/>
          <w:color w:val="000000"/>
          <w:sz w:val="44"/>
          <w:szCs w:val="44"/>
        </w:rPr>
        <w:t>年合肥市促进自主创新政策</w:t>
      </w:r>
    </w:p>
    <w:p w:rsidR="00153A09" w:rsidRPr="00567088" w:rsidRDefault="00153A09" w:rsidP="00153A09">
      <w:pPr>
        <w:spacing w:line="592" w:lineRule="exact"/>
        <w:ind w:firstLineChars="142" w:firstLine="456"/>
        <w:rPr>
          <w:rFonts w:eastAsia="仿宋_GB2312"/>
          <w:b/>
          <w:color w:val="000000"/>
          <w:kern w:val="0"/>
          <w:sz w:val="32"/>
          <w:szCs w:val="32"/>
        </w:rPr>
      </w:pPr>
    </w:p>
    <w:p w:rsidR="00153A09" w:rsidRPr="00567088" w:rsidRDefault="00153A09" w:rsidP="00153A09">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为推进我市自主创新，贯彻落实国家深化科技体制改革有关精神，根据《合肥市扶持产业发展政策的若干规定》，制定本政策。</w:t>
      </w:r>
    </w:p>
    <w:p w:rsidR="00153A09" w:rsidRPr="00567088" w:rsidRDefault="00153A09" w:rsidP="00153A09">
      <w:pPr>
        <w:spacing w:line="592" w:lineRule="exact"/>
        <w:ind w:firstLineChars="200" w:firstLine="640"/>
        <w:rPr>
          <w:rFonts w:eastAsia="黑体"/>
          <w:color w:val="000000"/>
          <w:kern w:val="0"/>
          <w:sz w:val="32"/>
          <w:szCs w:val="32"/>
        </w:rPr>
      </w:pPr>
      <w:r w:rsidRPr="00567088">
        <w:rPr>
          <w:rFonts w:eastAsia="黑体"/>
          <w:color w:val="000000"/>
          <w:kern w:val="0"/>
          <w:sz w:val="32"/>
          <w:szCs w:val="32"/>
        </w:rPr>
        <w:t>一、资金安排和扶持范围</w:t>
      </w:r>
    </w:p>
    <w:p w:rsidR="00153A09" w:rsidRPr="00567088" w:rsidRDefault="00153A09" w:rsidP="00153A09">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1.</w:t>
      </w:r>
      <w:r w:rsidRPr="00567088">
        <w:rPr>
          <w:rFonts w:eastAsia="仿宋_GB2312"/>
          <w:color w:val="000000"/>
          <w:kern w:val="0"/>
          <w:sz w:val="32"/>
          <w:szCs w:val="32"/>
        </w:rPr>
        <w:t>设立</w:t>
      </w:r>
      <w:r w:rsidRPr="00567088">
        <w:rPr>
          <w:rFonts w:eastAsia="仿宋_GB2312"/>
          <w:color w:val="000000"/>
          <w:kern w:val="0"/>
          <w:sz w:val="32"/>
          <w:szCs w:val="32"/>
        </w:rPr>
        <w:t>“</w:t>
      </w:r>
      <w:r w:rsidRPr="00567088">
        <w:rPr>
          <w:rFonts w:eastAsia="仿宋_GB2312"/>
          <w:color w:val="000000"/>
          <w:kern w:val="0"/>
          <w:sz w:val="32"/>
          <w:szCs w:val="32"/>
        </w:rPr>
        <w:t>自主创新专项资金</w:t>
      </w:r>
      <w:r w:rsidRPr="00567088">
        <w:rPr>
          <w:rFonts w:eastAsia="仿宋_GB2312"/>
          <w:color w:val="000000"/>
          <w:kern w:val="0"/>
          <w:sz w:val="32"/>
          <w:szCs w:val="32"/>
        </w:rPr>
        <w:t>”</w:t>
      </w:r>
      <w:r w:rsidRPr="00567088">
        <w:rPr>
          <w:rFonts w:eastAsia="仿宋_GB2312"/>
          <w:color w:val="000000"/>
          <w:kern w:val="0"/>
          <w:sz w:val="32"/>
          <w:szCs w:val="32"/>
        </w:rPr>
        <w:t>，实行预算管理和总量控制。</w:t>
      </w:r>
      <w:r w:rsidRPr="00567088">
        <w:rPr>
          <w:rFonts w:eastAsia="仿宋_GB2312" w:hint="eastAsia"/>
          <w:color w:val="000000"/>
          <w:kern w:val="0"/>
          <w:sz w:val="32"/>
          <w:szCs w:val="32"/>
        </w:rPr>
        <w:t>“借转补”单个项目扶持额度低于</w:t>
      </w:r>
      <w:r w:rsidRPr="00567088">
        <w:rPr>
          <w:rFonts w:eastAsia="仿宋_GB2312" w:hint="eastAsia"/>
          <w:color w:val="000000"/>
          <w:kern w:val="0"/>
          <w:sz w:val="32"/>
          <w:szCs w:val="32"/>
        </w:rPr>
        <w:t>100</w:t>
      </w:r>
      <w:r w:rsidRPr="00567088">
        <w:rPr>
          <w:rFonts w:eastAsia="仿宋_GB2312" w:hint="eastAsia"/>
          <w:color w:val="000000"/>
          <w:kern w:val="0"/>
          <w:sz w:val="32"/>
          <w:szCs w:val="32"/>
        </w:rPr>
        <w:t>万元、事后奖补单个项目扶持额度低于</w:t>
      </w:r>
      <w:r w:rsidRPr="00567088">
        <w:rPr>
          <w:rFonts w:eastAsia="仿宋_GB2312" w:hint="eastAsia"/>
          <w:color w:val="000000"/>
          <w:kern w:val="0"/>
          <w:sz w:val="32"/>
          <w:szCs w:val="32"/>
        </w:rPr>
        <w:t>50</w:t>
      </w:r>
      <w:r w:rsidRPr="00567088">
        <w:rPr>
          <w:rFonts w:eastAsia="仿宋_GB2312" w:hint="eastAsia"/>
          <w:color w:val="000000"/>
          <w:kern w:val="0"/>
          <w:sz w:val="32"/>
          <w:szCs w:val="32"/>
        </w:rPr>
        <w:t>万元不予兑现。</w:t>
      </w:r>
    </w:p>
    <w:p w:rsidR="00153A09" w:rsidRPr="00567088" w:rsidRDefault="00153A09" w:rsidP="00153A09">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2.</w:t>
      </w:r>
      <w:r w:rsidRPr="00567088">
        <w:rPr>
          <w:rFonts w:eastAsia="仿宋_GB2312"/>
          <w:color w:val="000000"/>
          <w:kern w:val="0"/>
          <w:sz w:val="32"/>
          <w:szCs w:val="32"/>
        </w:rPr>
        <w:t>在本市区域内注册、纳税，且申请项目在本市范围内组织实施，具有独立法人资格的企业，在肥的高校、科研院所，以及户籍或身份证在合肥的社会个人（仅限专利资助），均属于本专项资金支持范围。</w:t>
      </w:r>
    </w:p>
    <w:p w:rsidR="00153A09" w:rsidRPr="00567088" w:rsidRDefault="00153A09" w:rsidP="00153A09">
      <w:pPr>
        <w:spacing w:line="592" w:lineRule="exact"/>
        <w:ind w:firstLineChars="200" w:firstLine="640"/>
        <w:rPr>
          <w:rFonts w:eastAsia="黑体"/>
          <w:color w:val="000000"/>
          <w:kern w:val="0"/>
          <w:sz w:val="32"/>
          <w:szCs w:val="32"/>
        </w:rPr>
      </w:pPr>
      <w:r w:rsidRPr="00567088">
        <w:rPr>
          <w:rFonts w:eastAsia="黑体"/>
          <w:color w:val="000000"/>
          <w:kern w:val="0"/>
          <w:sz w:val="32"/>
          <w:szCs w:val="32"/>
        </w:rPr>
        <w:t>二、扶持政策</w:t>
      </w:r>
    </w:p>
    <w:p w:rsidR="00153A09" w:rsidRPr="00567088" w:rsidRDefault="00153A09" w:rsidP="00153A09">
      <w:pPr>
        <w:spacing w:line="592" w:lineRule="exact"/>
        <w:ind w:firstLineChars="200" w:firstLine="640"/>
        <w:rPr>
          <w:rFonts w:eastAsia="楷体_GB2312"/>
          <w:color w:val="000000"/>
          <w:kern w:val="0"/>
          <w:sz w:val="32"/>
          <w:szCs w:val="32"/>
        </w:rPr>
      </w:pPr>
      <w:r w:rsidRPr="00567088">
        <w:rPr>
          <w:rFonts w:eastAsia="楷体_GB2312"/>
          <w:color w:val="000000"/>
          <w:kern w:val="0"/>
          <w:sz w:val="32"/>
          <w:szCs w:val="32"/>
        </w:rPr>
        <w:t>（一）政府投资引导基金。</w:t>
      </w:r>
    </w:p>
    <w:p w:rsidR="00153A09" w:rsidRPr="00567088" w:rsidRDefault="00153A09" w:rsidP="00153A09">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3.</w:t>
      </w:r>
      <w:r w:rsidRPr="00567088">
        <w:rPr>
          <w:rFonts w:eastAsia="仿宋_GB2312"/>
          <w:color w:val="000000"/>
          <w:kern w:val="0"/>
          <w:sz w:val="32"/>
          <w:szCs w:val="32"/>
        </w:rPr>
        <w:t>根据《合肥市政府投资引导基金管理办法》，</w:t>
      </w:r>
      <w:r w:rsidRPr="00567088">
        <w:rPr>
          <w:rFonts w:eastAsia="仿宋_GB2312"/>
          <w:color w:val="000000"/>
          <w:sz w:val="32"/>
          <w:szCs w:val="32"/>
        </w:rPr>
        <w:t>设立量子通信、新能源汽车、燃气轮机、精密制造等新兴产业增长源基金，重点支持高新技术企业和创新型企业承担的新兴产业科技成果转化项目。具体实施细则另行制定。</w:t>
      </w:r>
    </w:p>
    <w:p w:rsidR="00153A09" w:rsidRPr="00567088" w:rsidRDefault="00153A09" w:rsidP="00153A09">
      <w:pPr>
        <w:spacing w:line="592" w:lineRule="exact"/>
        <w:ind w:firstLineChars="200" w:firstLine="640"/>
        <w:rPr>
          <w:rFonts w:eastAsia="楷体_GB2312"/>
          <w:color w:val="000000"/>
          <w:kern w:val="0"/>
          <w:sz w:val="32"/>
          <w:szCs w:val="32"/>
        </w:rPr>
      </w:pPr>
      <w:r w:rsidRPr="00567088">
        <w:rPr>
          <w:rFonts w:eastAsia="楷体_GB2312"/>
          <w:color w:val="000000"/>
          <w:kern w:val="0"/>
          <w:sz w:val="32"/>
          <w:szCs w:val="32"/>
        </w:rPr>
        <w:t>（二）天使基金。</w:t>
      </w:r>
    </w:p>
    <w:p w:rsidR="00153A09" w:rsidRPr="00567088" w:rsidRDefault="00153A09" w:rsidP="00153A09">
      <w:pPr>
        <w:spacing w:line="592" w:lineRule="exact"/>
        <w:ind w:firstLineChars="200" w:firstLine="640"/>
        <w:rPr>
          <w:rFonts w:eastAsia="仿宋_GB2312" w:hint="eastAsia"/>
          <w:color w:val="000000"/>
          <w:sz w:val="32"/>
          <w:szCs w:val="32"/>
        </w:rPr>
      </w:pPr>
      <w:r w:rsidRPr="00567088">
        <w:rPr>
          <w:rFonts w:eastAsia="仿宋_GB2312"/>
          <w:color w:val="000000"/>
          <w:kern w:val="0"/>
          <w:sz w:val="32"/>
          <w:szCs w:val="32"/>
        </w:rPr>
        <w:t>4.</w:t>
      </w:r>
      <w:r w:rsidRPr="00567088">
        <w:rPr>
          <w:rFonts w:eastAsia="仿宋_GB2312"/>
          <w:color w:val="000000"/>
          <w:kern w:val="0"/>
          <w:sz w:val="32"/>
          <w:szCs w:val="32"/>
        </w:rPr>
        <w:t>根据《合肥市天使投资基金管理办法》，</w:t>
      </w:r>
      <w:r w:rsidRPr="00567088">
        <w:rPr>
          <w:rFonts w:eastAsia="仿宋_GB2312"/>
          <w:color w:val="000000"/>
          <w:sz w:val="32"/>
          <w:szCs w:val="32"/>
        </w:rPr>
        <w:t>设立天使投资基金，重点支持种子期、初创期科技型企业，对高层次科技人才团</w:t>
      </w:r>
      <w:r w:rsidRPr="00567088">
        <w:rPr>
          <w:rFonts w:eastAsia="仿宋_GB2312"/>
          <w:color w:val="000000"/>
          <w:sz w:val="32"/>
          <w:szCs w:val="32"/>
        </w:rPr>
        <w:lastRenderedPageBreak/>
        <w:t>队创办企业给予优先扶持。具体实施细则另行制定。</w:t>
      </w:r>
    </w:p>
    <w:p w:rsidR="00153A09" w:rsidRPr="00567088" w:rsidRDefault="00153A09" w:rsidP="00153A09">
      <w:pPr>
        <w:spacing w:line="592" w:lineRule="exact"/>
        <w:ind w:firstLineChars="200" w:firstLine="640"/>
        <w:rPr>
          <w:rFonts w:eastAsia="楷体_GB2312"/>
          <w:color w:val="000000"/>
          <w:kern w:val="0"/>
          <w:sz w:val="32"/>
          <w:szCs w:val="32"/>
        </w:rPr>
      </w:pPr>
      <w:r w:rsidRPr="00567088">
        <w:rPr>
          <w:rFonts w:eastAsia="楷体_GB2312"/>
          <w:color w:val="000000"/>
          <w:kern w:val="0"/>
          <w:sz w:val="32"/>
          <w:szCs w:val="32"/>
        </w:rPr>
        <w:t>（</w:t>
      </w:r>
      <w:r w:rsidRPr="00567088">
        <w:rPr>
          <w:rFonts w:eastAsia="楷体_GB2312" w:hint="eastAsia"/>
          <w:color w:val="000000"/>
          <w:kern w:val="0"/>
          <w:sz w:val="32"/>
          <w:szCs w:val="32"/>
        </w:rPr>
        <w:t>三</w:t>
      </w:r>
      <w:r w:rsidRPr="00567088">
        <w:rPr>
          <w:rFonts w:eastAsia="楷体_GB2312"/>
          <w:color w:val="000000"/>
          <w:kern w:val="0"/>
          <w:sz w:val="32"/>
          <w:szCs w:val="32"/>
        </w:rPr>
        <w:t>）科技金融产品。</w:t>
      </w:r>
    </w:p>
    <w:p w:rsidR="00153A09" w:rsidRPr="00567088" w:rsidRDefault="00153A09" w:rsidP="00153A09">
      <w:pPr>
        <w:spacing w:line="592" w:lineRule="exact"/>
        <w:ind w:firstLineChars="200" w:firstLine="640"/>
        <w:rPr>
          <w:rFonts w:eastAsia="仿宋_GB2312"/>
          <w:color w:val="000000"/>
          <w:sz w:val="32"/>
          <w:szCs w:val="32"/>
        </w:rPr>
      </w:pPr>
      <w:r w:rsidRPr="00567088">
        <w:rPr>
          <w:rFonts w:eastAsia="仿宋_GB2312" w:hint="eastAsia"/>
          <w:color w:val="000000"/>
          <w:kern w:val="0"/>
          <w:sz w:val="32"/>
          <w:szCs w:val="32"/>
        </w:rPr>
        <w:t>5</w:t>
      </w:r>
      <w:r w:rsidRPr="00567088">
        <w:rPr>
          <w:rFonts w:eastAsia="仿宋_GB2312"/>
          <w:color w:val="000000"/>
          <w:kern w:val="0"/>
          <w:sz w:val="32"/>
          <w:szCs w:val="32"/>
        </w:rPr>
        <w:t>.</w:t>
      </w:r>
      <w:r w:rsidRPr="00567088">
        <w:rPr>
          <w:rFonts w:eastAsia="仿宋_GB2312"/>
          <w:color w:val="000000"/>
          <w:sz w:val="32"/>
          <w:szCs w:val="32"/>
        </w:rPr>
        <w:t>设立科技保险基金，引入科技保险经纪公司与多家保险公司成立共保体，分担创新企业市场风险。</w:t>
      </w:r>
    </w:p>
    <w:p w:rsidR="00153A09" w:rsidRPr="00567088" w:rsidRDefault="00153A09" w:rsidP="00153A09">
      <w:pPr>
        <w:spacing w:line="592" w:lineRule="exact"/>
        <w:ind w:firstLineChars="200" w:firstLine="640"/>
        <w:rPr>
          <w:rFonts w:eastAsia="仿宋_GB2312"/>
          <w:color w:val="000000"/>
          <w:sz w:val="32"/>
          <w:szCs w:val="32"/>
        </w:rPr>
      </w:pPr>
      <w:r w:rsidRPr="00567088">
        <w:rPr>
          <w:rFonts w:eastAsia="仿宋_GB2312"/>
          <w:color w:val="000000"/>
          <w:sz w:val="32"/>
          <w:szCs w:val="32"/>
        </w:rPr>
        <w:t>（</w:t>
      </w:r>
      <w:r w:rsidRPr="00567088">
        <w:rPr>
          <w:rFonts w:eastAsia="仿宋_GB2312"/>
          <w:color w:val="000000"/>
          <w:sz w:val="32"/>
          <w:szCs w:val="32"/>
        </w:rPr>
        <w:t>1</w:t>
      </w:r>
      <w:r w:rsidRPr="00567088">
        <w:rPr>
          <w:rFonts w:eastAsia="仿宋_GB2312"/>
          <w:color w:val="000000"/>
          <w:sz w:val="32"/>
          <w:szCs w:val="32"/>
        </w:rPr>
        <w:t>）鼓励创新企业和保险公司开展科技小额贷款保证保险贷款等保险业务，贷款企业无法偿还科技小额贷款保证保险贷款的，由科技保险基金、银行、保险公司按约定比例承担赔偿责任；银行对企业科技小额保证保险贷款，实行基准利率贷款，政府按照基准利率</w:t>
      </w:r>
      <w:r w:rsidRPr="00567088">
        <w:rPr>
          <w:rFonts w:eastAsia="仿宋_GB2312"/>
          <w:color w:val="000000"/>
          <w:sz w:val="32"/>
          <w:szCs w:val="32"/>
        </w:rPr>
        <w:t>30%</w:t>
      </w:r>
      <w:r w:rsidRPr="00567088">
        <w:rPr>
          <w:rFonts w:eastAsia="仿宋_GB2312"/>
          <w:color w:val="000000"/>
          <w:sz w:val="32"/>
          <w:szCs w:val="32"/>
        </w:rPr>
        <w:t>给予银行利息补贴。</w:t>
      </w:r>
    </w:p>
    <w:p w:rsidR="00153A09" w:rsidRPr="00567088" w:rsidRDefault="00153A09" w:rsidP="00153A09">
      <w:pPr>
        <w:spacing w:line="592" w:lineRule="exact"/>
        <w:ind w:firstLineChars="200" w:firstLine="640"/>
        <w:rPr>
          <w:rFonts w:eastAsia="仿宋_GB2312"/>
          <w:color w:val="000000"/>
          <w:sz w:val="32"/>
          <w:szCs w:val="32"/>
        </w:rPr>
      </w:pPr>
      <w:r w:rsidRPr="00567088">
        <w:rPr>
          <w:rFonts w:eastAsia="仿宋_GB2312"/>
          <w:color w:val="000000"/>
          <w:sz w:val="32"/>
          <w:szCs w:val="32"/>
        </w:rPr>
        <w:t>（</w:t>
      </w:r>
      <w:r w:rsidRPr="00567088">
        <w:rPr>
          <w:rFonts w:eastAsia="仿宋_GB2312"/>
          <w:color w:val="000000"/>
          <w:sz w:val="32"/>
          <w:szCs w:val="32"/>
        </w:rPr>
        <w:t>2</w:t>
      </w:r>
      <w:r w:rsidRPr="00567088">
        <w:rPr>
          <w:rFonts w:eastAsia="仿宋_GB2312"/>
          <w:color w:val="000000"/>
          <w:sz w:val="32"/>
          <w:szCs w:val="32"/>
        </w:rPr>
        <w:t>）对于开展科技小额贷款保证保险的保险公司</w:t>
      </w:r>
      <w:r w:rsidRPr="00567088">
        <w:rPr>
          <w:rFonts w:eastAsia="仿宋_GB2312" w:hint="eastAsia"/>
          <w:color w:val="000000"/>
          <w:sz w:val="32"/>
          <w:szCs w:val="32"/>
        </w:rPr>
        <w:t>，按不大于</w:t>
      </w:r>
      <w:r w:rsidRPr="00567088">
        <w:rPr>
          <w:rFonts w:eastAsia="仿宋_GB2312" w:hint="eastAsia"/>
          <w:color w:val="000000"/>
          <w:sz w:val="32"/>
          <w:szCs w:val="32"/>
        </w:rPr>
        <w:t>1%</w:t>
      </w:r>
      <w:r w:rsidRPr="00567088">
        <w:rPr>
          <w:rFonts w:eastAsia="仿宋_GB2312" w:hint="eastAsia"/>
          <w:color w:val="000000"/>
          <w:sz w:val="32"/>
          <w:szCs w:val="32"/>
        </w:rPr>
        <w:t>收取</w:t>
      </w:r>
      <w:r w:rsidRPr="00567088">
        <w:rPr>
          <w:rFonts w:eastAsia="仿宋_GB2312"/>
          <w:color w:val="000000"/>
          <w:sz w:val="32"/>
          <w:szCs w:val="32"/>
        </w:rPr>
        <w:t>保险保费</w:t>
      </w:r>
      <w:r w:rsidRPr="00567088">
        <w:rPr>
          <w:rFonts w:eastAsia="仿宋_GB2312" w:hint="eastAsia"/>
          <w:color w:val="000000"/>
          <w:sz w:val="32"/>
          <w:szCs w:val="32"/>
        </w:rPr>
        <w:t>的</w:t>
      </w:r>
      <w:r w:rsidRPr="00567088">
        <w:rPr>
          <w:rFonts w:eastAsia="仿宋_GB2312"/>
          <w:color w:val="000000"/>
          <w:sz w:val="32"/>
          <w:szCs w:val="32"/>
        </w:rPr>
        <w:t>，政府给予保险公司</w:t>
      </w:r>
      <w:r w:rsidRPr="00567088">
        <w:rPr>
          <w:rFonts w:eastAsia="仿宋_GB2312" w:hint="eastAsia"/>
          <w:color w:val="000000"/>
          <w:sz w:val="32"/>
          <w:szCs w:val="32"/>
        </w:rPr>
        <w:t>1%</w:t>
      </w:r>
      <w:r w:rsidRPr="00567088">
        <w:rPr>
          <w:rFonts w:eastAsia="仿宋_GB2312"/>
          <w:color w:val="000000"/>
          <w:sz w:val="32"/>
          <w:szCs w:val="32"/>
        </w:rPr>
        <w:t>补贴。</w:t>
      </w:r>
    </w:p>
    <w:p w:rsidR="00153A09" w:rsidRPr="00567088" w:rsidRDefault="00153A09" w:rsidP="00153A09">
      <w:pPr>
        <w:spacing w:line="592" w:lineRule="exact"/>
        <w:ind w:firstLineChars="200" w:firstLine="640"/>
        <w:rPr>
          <w:rFonts w:eastAsia="仿宋_GB2312"/>
          <w:color w:val="000000"/>
          <w:sz w:val="32"/>
          <w:szCs w:val="32"/>
        </w:rPr>
      </w:pPr>
      <w:r w:rsidRPr="00567088">
        <w:rPr>
          <w:rFonts w:eastAsia="仿宋_GB2312"/>
          <w:color w:val="000000"/>
          <w:sz w:val="32"/>
          <w:szCs w:val="32"/>
        </w:rPr>
        <w:t>（</w:t>
      </w:r>
      <w:r w:rsidRPr="00567088">
        <w:rPr>
          <w:rFonts w:eastAsia="仿宋_GB2312"/>
          <w:color w:val="000000"/>
          <w:sz w:val="32"/>
          <w:szCs w:val="32"/>
        </w:rPr>
        <w:t>3</w:t>
      </w:r>
      <w:r w:rsidRPr="00567088">
        <w:rPr>
          <w:rFonts w:eastAsia="仿宋_GB2312"/>
          <w:color w:val="000000"/>
          <w:sz w:val="32"/>
          <w:szCs w:val="32"/>
        </w:rPr>
        <w:t>）对投保科技保险的企业，按实际支出保费的</w:t>
      </w:r>
      <w:r w:rsidRPr="00567088">
        <w:rPr>
          <w:rFonts w:eastAsia="仿宋_GB2312"/>
          <w:color w:val="000000"/>
          <w:sz w:val="32"/>
          <w:szCs w:val="32"/>
        </w:rPr>
        <w:t>50%</w:t>
      </w:r>
      <w:r w:rsidRPr="00567088">
        <w:rPr>
          <w:rFonts w:eastAsia="仿宋_GB2312"/>
          <w:color w:val="000000"/>
          <w:sz w:val="32"/>
          <w:szCs w:val="32"/>
        </w:rPr>
        <w:t>给予补贴，由县区开发区统一申报，给予其申报保费</w:t>
      </w:r>
      <w:r w:rsidRPr="00567088">
        <w:rPr>
          <w:rFonts w:eastAsia="仿宋_GB2312"/>
          <w:color w:val="000000"/>
          <w:sz w:val="32"/>
          <w:szCs w:val="32"/>
        </w:rPr>
        <w:t>50%</w:t>
      </w:r>
      <w:r w:rsidRPr="00567088">
        <w:rPr>
          <w:rFonts w:eastAsia="仿宋_GB2312"/>
          <w:color w:val="000000"/>
          <w:sz w:val="32"/>
          <w:szCs w:val="32"/>
        </w:rPr>
        <w:t>资助，由其兑现给企业。</w:t>
      </w:r>
    </w:p>
    <w:p w:rsidR="00153A09" w:rsidRPr="00567088" w:rsidRDefault="00153A09" w:rsidP="00153A09">
      <w:pPr>
        <w:spacing w:line="592" w:lineRule="exact"/>
        <w:ind w:firstLineChars="200" w:firstLine="640"/>
        <w:rPr>
          <w:rFonts w:eastAsia="仿宋_GB2312"/>
          <w:color w:val="000000"/>
          <w:kern w:val="0"/>
          <w:sz w:val="32"/>
          <w:szCs w:val="32"/>
        </w:rPr>
      </w:pPr>
      <w:r w:rsidRPr="00567088">
        <w:rPr>
          <w:rFonts w:eastAsia="仿宋_GB2312" w:hint="eastAsia"/>
          <w:color w:val="000000"/>
          <w:kern w:val="0"/>
          <w:sz w:val="32"/>
          <w:szCs w:val="32"/>
        </w:rPr>
        <w:t>6</w:t>
      </w:r>
      <w:r w:rsidRPr="00567088">
        <w:rPr>
          <w:rFonts w:eastAsia="仿宋_GB2312"/>
          <w:color w:val="000000"/>
          <w:kern w:val="0"/>
          <w:sz w:val="32"/>
          <w:szCs w:val="32"/>
        </w:rPr>
        <w:t>.</w:t>
      </w:r>
      <w:r w:rsidRPr="00567088">
        <w:rPr>
          <w:rFonts w:eastAsia="仿宋_GB2312"/>
          <w:color w:val="000000"/>
          <w:sz w:val="32"/>
          <w:szCs w:val="32"/>
        </w:rPr>
        <w:t>设立专利质押贷款引导基金，支持高新技术企业和创新型企业以专利质押贷款方式融资，对企业贷款额达到</w:t>
      </w:r>
      <w:r w:rsidRPr="00567088">
        <w:rPr>
          <w:rFonts w:eastAsia="仿宋_GB2312"/>
          <w:color w:val="000000"/>
          <w:sz w:val="32"/>
          <w:szCs w:val="32"/>
        </w:rPr>
        <w:t>1500</w:t>
      </w:r>
      <w:r w:rsidRPr="00567088">
        <w:rPr>
          <w:rFonts w:eastAsia="仿宋_GB2312"/>
          <w:color w:val="000000"/>
          <w:sz w:val="32"/>
          <w:szCs w:val="32"/>
        </w:rPr>
        <w:t>万元以上的，给予企业贷款利息和专利评估费一次性</w:t>
      </w:r>
      <w:r w:rsidRPr="00567088">
        <w:rPr>
          <w:rFonts w:eastAsia="仿宋_GB2312"/>
          <w:color w:val="000000"/>
          <w:sz w:val="32"/>
          <w:szCs w:val="32"/>
        </w:rPr>
        <w:t>50</w:t>
      </w:r>
      <w:r w:rsidRPr="00567088">
        <w:rPr>
          <w:rFonts w:eastAsia="仿宋_GB2312"/>
          <w:color w:val="000000"/>
          <w:sz w:val="32"/>
          <w:szCs w:val="32"/>
        </w:rPr>
        <w:t>万元补贴。对开展专利质押的担保机构，担保额达</w:t>
      </w:r>
      <w:r w:rsidRPr="00567088">
        <w:rPr>
          <w:rFonts w:eastAsia="仿宋_GB2312"/>
          <w:color w:val="000000"/>
          <w:sz w:val="32"/>
          <w:szCs w:val="32"/>
        </w:rPr>
        <w:t>2000</w:t>
      </w:r>
      <w:r w:rsidRPr="00567088">
        <w:rPr>
          <w:rFonts w:eastAsia="仿宋_GB2312"/>
          <w:color w:val="000000"/>
          <w:sz w:val="32"/>
          <w:szCs w:val="32"/>
        </w:rPr>
        <w:t>万元以上的，给予担保机构</w:t>
      </w:r>
      <w:r w:rsidRPr="00567088">
        <w:rPr>
          <w:rFonts w:eastAsia="仿宋_GB2312"/>
          <w:color w:val="000000"/>
          <w:sz w:val="32"/>
          <w:szCs w:val="32"/>
        </w:rPr>
        <w:t>50</w:t>
      </w:r>
      <w:r w:rsidRPr="00567088">
        <w:rPr>
          <w:rFonts w:eastAsia="仿宋_GB2312"/>
          <w:color w:val="000000"/>
          <w:sz w:val="32"/>
          <w:szCs w:val="32"/>
        </w:rPr>
        <w:t>万元奖励。</w:t>
      </w:r>
    </w:p>
    <w:p w:rsidR="00153A09" w:rsidRPr="00567088" w:rsidRDefault="00153A09" w:rsidP="00153A09">
      <w:pPr>
        <w:spacing w:line="592" w:lineRule="exact"/>
        <w:ind w:firstLineChars="200" w:firstLine="640"/>
        <w:rPr>
          <w:rFonts w:eastAsia="仿宋_GB2312"/>
          <w:color w:val="000000"/>
          <w:sz w:val="32"/>
          <w:szCs w:val="32"/>
        </w:rPr>
      </w:pPr>
      <w:r w:rsidRPr="00567088">
        <w:rPr>
          <w:rFonts w:eastAsia="仿宋_GB2312" w:hint="eastAsia"/>
          <w:color w:val="000000"/>
          <w:kern w:val="0"/>
          <w:sz w:val="32"/>
          <w:szCs w:val="32"/>
        </w:rPr>
        <w:t>7</w:t>
      </w:r>
      <w:r w:rsidRPr="00567088">
        <w:rPr>
          <w:rFonts w:eastAsia="仿宋_GB2312"/>
          <w:color w:val="000000"/>
          <w:kern w:val="0"/>
          <w:sz w:val="32"/>
          <w:szCs w:val="32"/>
        </w:rPr>
        <w:t>.</w:t>
      </w:r>
      <w:r w:rsidRPr="00567088">
        <w:rPr>
          <w:rFonts w:eastAsia="仿宋_GB2312"/>
          <w:color w:val="000000"/>
          <w:sz w:val="32"/>
          <w:szCs w:val="32"/>
        </w:rPr>
        <w:t>设立高科技企业创新贷风险池资金。担保（保险）公司按照</w:t>
      </w:r>
      <w:r w:rsidRPr="00567088">
        <w:rPr>
          <w:rFonts w:eastAsia="仿宋_GB2312"/>
          <w:color w:val="000000"/>
          <w:sz w:val="32"/>
          <w:szCs w:val="32"/>
        </w:rPr>
        <w:t>1:1</w:t>
      </w:r>
      <w:r w:rsidRPr="00567088">
        <w:rPr>
          <w:rFonts w:eastAsia="仿宋_GB2312"/>
          <w:color w:val="000000"/>
          <w:sz w:val="32"/>
          <w:szCs w:val="32"/>
        </w:rPr>
        <w:t>配套，商业银行按照风险池资金</w:t>
      </w:r>
      <w:r w:rsidRPr="00567088">
        <w:rPr>
          <w:rFonts w:eastAsia="仿宋_GB2312"/>
          <w:color w:val="000000"/>
          <w:sz w:val="32"/>
          <w:szCs w:val="32"/>
        </w:rPr>
        <w:t>10</w:t>
      </w:r>
      <w:r w:rsidRPr="00567088">
        <w:rPr>
          <w:rFonts w:eastAsia="仿宋_GB2312"/>
          <w:color w:val="000000"/>
          <w:sz w:val="32"/>
          <w:szCs w:val="32"/>
        </w:rPr>
        <w:t>倍安排定向信贷资金，重点支持高新技术企业和创新型企业。政府、担保（保险）公司、</w:t>
      </w:r>
      <w:r w:rsidRPr="00567088">
        <w:rPr>
          <w:rFonts w:eastAsia="仿宋_GB2312"/>
          <w:color w:val="000000"/>
          <w:sz w:val="32"/>
          <w:szCs w:val="32"/>
        </w:rPr>
        <w:lastRenderedPageBreak/>
        <w:t>银行按照一定比例承担创新贷贷款风险，超出风险池部分由担保（保险）公司和银行按比例承担责任。银行对企业科技创新贷贷款，实行基准利率贷款，同时政府按照基准利率</w:t>
      </w:r>
      <w:r w:rsidRPr="00567088">
        <w:rPr>
          <w:rFonts w:eastAsia="仿宋_GB2312"/>
          <w:color w:val="000000"/>
          <w:sz w:val="32"/>
          <w:szCs w:val="32"/>
        </w:rPr>
        <w:t>30%</w:t>
      </w:r>
      <w:r w:rsidRPr="00567088">
        <w:rPr>
          <w:rFonts w:eastAsia="仿宋_GB2312"/>
          <w:color w:val="000000"/>
          <w:sz w:val="32"/>
          <w:szCs w:val="32"/>
        </w:rPr>
        <w:t>给予银行利息补贴。担保（保险）公司</w:t>
      </w:r>
      <w:r w:rsidRPr="00567088">
        <w:rPr>
          <w:rFonts w:eastAsia="仿宋_GB2312" w:hint="eastAsia"/>
          <w:color w:val="000000"/>
          <w:sz w:val="32"/>
          <w:szCs w:val="32"/>
        </w:rPr>
        <w:t>按不大于</w:t>
      </w:r>
      <w:r w:rsidRPr="00567088">
        <w:rPr>
          <w:rFonts w:eastAsia="仿宋_GB2312" w:hint="eastAsia"/>
          <w:color w:val="000000"/>
          <w:sz w:val="32"/>
          <w:szCs w:val="32"/>
        </w:rPr>
        <w:t>1%</w:t>
      </w:r>
      <w:r w:rsidRPr="00567088">
        <w:rPr>
          <w:rFonts w:eastAsia="仿宋_GB2312" w:hint="eastAsia"/>
          <w:color w:val="000000"/>
          <w:sz w:val="32"/>
          <w:szCs w:val="32"/>
        </w:rPr>
        <w:t>收取担</w:t>
      </w:r>
      <w:r w:rsidRPr="00567088">
        <w:rPr>
          <w:rFonts w:eastAsia="仿宋_GB2312"/>
          <w:color w:val="000000"/>
          <w:sz w:val="32"/>
          <w:szCs w:val="32"/>
        </w:rPr>
        <w:t>保费</w:t>
      </w:r>
      <w:r w:rsidRPr="00567088">
        <w:rPr>
          <w:rFonts w:eastAsia="仿宋_GB2312" w:hint="eastAsia"/>
          <w:color w:val="000000"/>
          <w:sz w:val="32"/>
          <w:szCs w:val="32"/>
        </w:rPr>
        <w:t>的</w:t>
      </w:r>
      <w:r w:rsidRPr="00567088">
        <w:rPr>
          <w:rFonts w:eastAsia="仿宋_GB2312"/>
          <w:color w:val="000000"/>
          <w:sz w:val="32"/>
          <w:szCs w:val="32"/>
        </w:rPr>
        <w:t>，政府给予</w:t>
      </w:r>
      <w:r w:rsidRPr="00567088">
        <w:rPr>
          <w:rFonts w:eastAsia="仿宋_GB2312" w:hint="eastAsia"/>
          <w:color w:val="000000"/>
          <w:sz w:val="32"/>
          <w:szCs w:val="32"/>
        </w:rPr>
        <w:t>担保</w:t>
      </w:r>
      <w:r w:rsidRPr="00567088">
        <w:rPr>
          <w:rFonts w:eastAsia="仿宋_GB2312"/>
          <w:color w:val="000000"/>
          <w:sz w:val="32"/>
          <w:szCs w:val="32"/>
        </w:rPr>
        <w:t>（保险）公司</w:t>
      </w:r>
      <w:r w:rsidRPr="00567088">
        <w:rPr>
          <w:rFonts w:eastAsia="仿宋_GB2312" w:hint="eastAsia"/>
          <w:color w:val="000000"/>
          <w:sz w:val="32"/>
          <w:szCs w:val="32"/>
        </w:rPr>
        <w:t>1%</w:t>
      </w:r>
      <w:r w:rsidRPr="00567088">
        <w:rPr>
          <w:rFonts w:eastAsia="仿宋_GB2312"/>
          <w:color w:val="000000"/>
          <w:sz w:val="32"/>
          <w:szCs w:val="32"/>
        </w:rPr>
        <w:t>补贴。</w:t>
      </w:r>
    </w:p>
    <w:p w:rsidR="00153A09" w:rsidRPr="00567088" w:rsidRDefault="00153A09" w:rsidP="00153A09">
      <w:pPr>
        <w:spacing w:line="592" w:lineRule="exact"/>
        <w:ind w:firstLineChars="200" w:firstLine="640"/>
        <w:rPr>
          <w:rFonts w:eastAsia="楷体_GB2312"/>
          <w:color w:val="000000"/>
          <w:kern w:val="0"/>
          <w:sz w:val="32"/>
          <w:szCs w:val="32"/>
        </w:rPr>
      </w:pPr>
      <w:r w:rsidRPr="00567088">
        <w:rPr>
          <w:rFonts w:eastAsia="楷体_GB2312"/>
          <w:color w:val="000000"/>
          <w:kern w:val="0"/>
          <w:sz w:val="32"/>
          <w:szCs w:val="32"/>
        </w:rPr>
        <w:t>（</w:t>
      </w:r>
      <w:r w:rsidRPr="00567088">
        <w:rPr>
          <w:rFonts w:eastAsia="楷体_GB2312" w:hint="eastAsia"/>
          <w:color w:val="000000"/>
          <w:kern w:val="0"/>
          <w:sz w:val="32"/>
          <w:szCs w:val="32"/>
        </w:rPr>
        <w:t>四</w:t>
      </w:r>
      <w:r w:rsidRPr="00567088">
        <w:rPr>
          <w:rFonts w:eastAsia="楷体_GB2312"/>
          <w:color w:val="000000"/>
          <w:kern w:val="0"/>
          <w:sz w:val="32"/>
          <w:szCs w:val="32"/>
        </w:rPr>
        <w:t>）借转补。</w:t>
      </w:r>
    </w:p>
    <w:p w:rsidR="00153A09" w:rsidRPr="00567088" w:rsidRDefault="00153A09" w:rsidP="00153A09">
      <w:pPr>
        <w:spacing w:line="592" w:lineRule="exact"/>
        <w:ind w:firstLineChars="200" w:firstLine="640"/>
        <w:rPr>
          <w:rFonts w:eastAsia="仿宋_GB2312"/>
          <w:i/>
          <w:color w:val="000000"/>
          <w:sz w:val="32"/>
          <w:szCs w:val="32"/>
        </w:rPr>
      </w:pPr>
      <w:r w:rsidRPr="00567088">
        <w:rPr>
          <w:rFonts w:eastAsia="仿宋_GB2312" w:hint="eastAsia"/>
          <w:color w:val="000000"/>
          <w:kern w:val="0"/>
          <w:sz w:val="32"/>
          <w:szCs w:val="32"/>
        </w:rPr>
        <w:t>8</w:t>
      </w:r>
      <w:r w:rsidRPr="00567088">
        <w:rPr>
          <w:rFonts w:eastAsia="仿宋_GB2312"/>
          <w:color w:val="000000"/>
          <w:kern w:val="0"/>
          <w:sz w:val="32"/>
          <w:szCs w:val="32"/>
        </w:rPr>
        <w:t>.</w:t>
      </w:r>
      <w:r w:rsidRPr="00567088">
        <w:rPr>
          <w:rFonts w:eastAsia="仿宋_GB2312"/>
          <w:color w:val="000000"/>
          <w:kern w:val="0"/>
          <w:sz w:val="32"/>
          <w:szCs w:val="32"/>
        </w:rPr>
        <w:t>根据《合肥市财政资金</w:t>
      </w:r>
      <w:r w:rsidRPr="00567088">
        <w:rPr>
          <w:rFonts w:eastAsia="仿宋_GB2312"/>
          <w:color w:val="000000"/>
          <w:kern w:val="0"/>
          <w:sz w:val="32"/>
          <w:szCs w:val="32"/>
        </w:rPr>
        <w:t>“</w:t>
      </w:r>
      <w:r w:rsidRPr="00567088">
        <w:rPr>
          <w:rFonts w:eastAsia="仿宋_GB2312"/>
          <w:color w:val="000000"/>
          <w:kern w:val="0"/>
          <w:sz w:val="32"/>
          <w:szCs w:val="32"/>
        </w:rPr>
        <w:t>借转补</w:t>
      </w:r>
      <w:r w:rsidRPr="00567088">
        <w:rPr>
          <w:rFonts w:eastAsia="仿宋_GB2312"/>
          <w:color w:val="000000"/>
          <w:kern w:val="0"/>
          <w:sz w:val="32"/>
          <w:szCs w:val="32"/>
        </w:rPr>
        <w:t>”</w:t>
      </w:r>
      <w:r w:rsidRPr="00567088">
        <w:rPr>
          <w:rFonts w:eastAsia="仿宋_GB2312"/>
          <w:color w:val="000000"/>
          <w:kern w:val="0"/>
          <w:sz w:val="32"/>
          <w:szCs w:val="32"/>
        </w:rPr>
        <w:t>管理办法》，</w:t>
      </w:r>
      <w:r w:rsidRPr="00567088">
        <w:rPr>
          <w:rFonts w:eastAsia="仿宋_GB2312"/>
          <w:color w:val="000000"/>
          <w:sz w:val="32"/>
          <w:szCs w:val="32"/>
        </w:rPr>
        <w:t>对企业牵头承担的国家科技重大专项、国家重点研发计划</w:t>
      </w:r>
      <w:r w:rsidRPr="00567088">
        <w:rPr>
          <w:rFonts w:eastAsia="仿宋_GB2312"/>
          <w:color w:val="000000"/>
          <w:kern w:val="0"/>
          <w:sz w:val="32"/>
          <w:szCs w:val="32"/>
        </w:rPr>
        <w:t>，并在本地产业化，给予其所获国家拨款额</w:t>
      </w:r>
      <w:r w:rsidRPr="00567088">
        <w:rPr>
          <w:rFonts w:eastAsia="仿宋_GB2312"/>
          <w:color w:val="000000"/>
          <w:kern w:val="0"/>
          <w:sz w:val="32"/>
          <w:szCs w:val="32"/>
        </w:rPr>
        <w:t>30%</w:t>
      </w:r>
      <w:r w:rsidRPr="00567088">
        <w:rPr>
          <w:rFonts w:eastAsia="仿宋_GB2312"/>
          <w:color w:val="000000"/>
          <w:sz w:val="32"/>
          <w:szCs w:val="32"/>
        </w:rPr>
        <w:t>资金支持</w:t>
      </w:r>
      <w:r w:rsidRPr="00567088">
        <w:rPr>
          <w:rFonts w:eastAsia="仿宋_GB2312"/>
          <w:color w:val="000000"/>
          <w:kern w:val="0"/>
          <w:sz w:val="32"/>
          <w:szCs w:val="32"/>
        </w:rPr>
        <w:t>，所获国家拨款额度</w:t>
      </w:r>
      <w:r w:rsidRPr="00567088">
        <w:rPr>
          <w:rFonts w:eastAsia="仿宋_GB2312"/>
          <w:color w:val="000000"/>
          <w:kern w:val="0"/>
          <w:sz w:val="32"/>
          <w:szCs w:val="32"/>
        </w:rPr>
        <w:t>350</w:t>
      </w:r>
      <w:r w:rsidRPr="00567088">
        <w:rPr>
          <w:rFonts w:eastAsia="仿宋_GB2312"/>
          <w:color w:val="000000"/>
          <w:kern w:val="0"/>
          <w:sz w:val="32"/>
          <w:szCs w:val="32"/>
        </w:rPr>
        <w:t>万元以上给予兑现，</w:t>
      </w:r>
      <w:r w:rsidRPr="00567088">
        <w:rPr>
          <w:rFonts w:eastAsia="仿宋_GB2312"/>
          <w:color w:val="000000"/>
          <w:sz w:val="32"/>
          <w:szCs w:val="32"/>
        </w:rPr>
        <w:t>单个项目最高不超过</w:t>
      </w:r>
      <w:r w:rsidRPr="00567088">
        <w:rPr>
          <w:rFonts w:eastAsia="仿宋_GB2312"/>
          <w:color w:val="000000"/>
          <w:sz w:val="32"/>
          <w:szCs w:val="32"/>
        </w:rPr>
        <w:t>300</w:t>
      </w:r>
      <w:r w:rsidRPr="00567088">
        <w:rPr>
          <w:rFonts w:eastAsia="仿宋_GB2312"/>
          <w:color w:val="000000"/>
          <w:sz w:val="32"/>
          <w:szCs w:val="32"/>
        </w:rPr>
        <w:t>万元</w:t>
      </w:r>
      <w:r w:rsidRPr="00567088">
        <w:rPr>
          <w:rFonts w:eastAsia="仿宋_GB2312"/>
          <w:color w:val="000000"/>
          <w:kern w:val="0"/>
          <w:sz w:val="32"/>
          <w:szCs w:val="32"/>
        </w:rPr>
        <w:t>。对新认定的国家级高新技术企业，给予研发项目支持。</w:t>
      </w:r>
      <w:r w:rsidRPr="00567088">
        <w:rPr>
          <w:rFonts w:eastAsia="仿宋_GB2312"/>
          <w:color w:val="000000"/>
          <w:sz w:val="32"/>
          <w:szCs w:val="32"/>
        </w:rPr>
        <w:t>支持科技小巨人企业和医疗卫生的自主创新研发项目，择优给予资金支持</w:t>
      </w:r>
      <w:r w:rsidRPr="00567088">
        <w:rPr>
          <w:rFonts w:eastAsia="仿宋_GB2312"/>
          <w:color w:val="000000"/>
          <w:kern w:val="0"/>
          <w:sz w:val="32"/>
          <w:szCs w:val="32"/>
        </w:rPr>
        <w:t>。支持</w:t>
      </w:r>
      <w:r w:rsidRPr="00567088">
        <w:rPr>
          <w:rFonts w:eastAsia="仿宋_GB2312"/>
          <w:color w:val="000000"/>
          <w:sz w:val="32"/>
          <w:szCs w:val="32"/>
        </w:rPr>
        <w:t>长三角地区企业在肥产学研合作创办高科技企业，择优给予研发项目支持。具体实施细则另行制定。</w:t>
      </w:r>
    </w:p>
    <w:p w:rsidR="00153A09" w:rsidRPr="00567088" w:rsidRDefault="00153A09" w:rsidP="00153A09">
      <w:pPr>
        <w:spacing w:line="592" w:lineRule="exact"/>
        <w:ind w:firstLineChars="200" w:firstLine="640"/>
        <w:rPr>
          <w:rFonts w:eastAsia="楷体_GB2312"/>
          <w:color w:val="000000"/>
          <w:kern w:val="0"/>
          <w:sz w:val="32"/>
          <w:szCs w:val="32"/>
        </w:rPr>
      </w:pPr>
      <w:r w:rsidRPr="00567088">
        <w:rPr>
          <w:rFonts w:eastAsia="楷体_GB2312"/>
          <w:color w:val="000000"/>
          <w:kern w:val="0"/>
          <w:sz w:val="32"/>
          <w:szCs w:val="32"/>
        </w:rPr>
        <w:t>（五）事后奖补。</w:t>
      </w:r>
    </w:p>
    <w:p w:rsidR="00153A09" w:rsidRPr="00567088" w:rsidRDefault="00153A09" w:rsidP="00153A09">
      <w:pPr>
        <w:spacing w:line="592" w:lineRule="exact"/>
        <w:ind w:firstLineChars="200" w:firstLine="640"/>
        <w:rPr>
          <w:rFonts w:eastAsia="楷体_GB2312"/>
          <w:i/>
          <w:color w:val="000000"/>
          <w:sz w:val="30"/>
          <w:szCs w:val="30"/>
        </w:rPr>
      </w:pPr>
      <w:r w:rsidRPr="00567088">
        <w:rPr>
          <w:rFonts w:eastAsia="仿宋_GB2312"/>
          <w:color w:val="000000"/>
          <w:kern w:val="0"/>
          <w:sz w:val="32"/>
          <w:szCs w:val="32"/>
        </w:rPr>
        <w:t>9.</w:t>
      </w:r>
      <w:r w:rsidRPr="00567088">
        <w:rPr>
          <w:rFonts w:eastAsia="仿宋_GB2312"/>
          <w:color w:val="000000"/>
          <w:kern w:val="0"/>
          <w:sz w:val="32"/>
          <w:szCs w:val="32"/>
        </w:rPr>
        <w:t>对新认定的国家级创新型（试点）企业、国家知识产权示范或试点企业，给予</w:t>
      </w:r>
      <w:r w:rsidRPr="00567088">
        <w:rPr>
          <w:rFonts w:eastAsia="仿宋_GB2312"/>
          <w:color w:val="000000"/>
          <w:kern w:val="0"/>
          <w:sz w:val="32"/>
          <w:szCs w:val="32"/>
        </w:rPr>
        <w:t>50</w:t>
      </w:r>
      <w:r w:rsidRPr="00567088">
        <w:rPr>
          <w:rFonts w:eastAsia="仿宋_GB2312"/>
          <w:color w:val="000000"/>
          <w:kern w:val="0"/>
          <w:sz w:val="32"/>
          <w:szCs w:val="32"/>
        </w:rPr>
        <w:t>万元一次性奖励。</w:t>
      </w:r>
    </w:p>
    <w:p w:rsidR="00153A09" w:rsidRPr="00567088" w:rsidRDefault="00153A09" w:rsidP="00153A09">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10.</w:t>
      </w:r>
      <w:r w:rsidRPr="00567088">
        <w:rPr>
          <w:rFonts w:eastAsia="仿宋_GB2312"/>
          <w:color w:val="000000"/>
          <w:kern w:val="0"/>
          <w:sz w:val="32"/>
          <w:szCs w:val="32"/>
        </w:rPr>
        <w:t>对获得国家科学技术进步奖（第一位）、国家专利金奖的企业，奖励创新团队</w:t>
      </w:r>
      <w:r w:rsidRPr="00567088">
        <w:rPr>
          <w:rFonts w:eastAsia="仿宋_GB2312"/>
          <w:color w:val="000000"/>
          <w:kern w:val="0"/>
          <w:sz w:val="32"/>
          <w:szCs w:val="32"/>
        </w:rPr>
        <w:t>50</w:t>
      </w:r>
      <w:r w:rsidRPr="00567088">
        <w:rPr>
          <w:rFonts w:eastAsia="仿宋_GB2312"/>
          <w:color w:val="000000"/>
          <w:kern w:val="0"/>
          <w:sz w:val="32"/>
          <w:szCs w:val="32"/>
        </w:rPr>
        <w:t>万元。</w:t>
      </w:r>
    </w:p>
    <w:p w:rsidR="00153A09" w:rsidRPr="00567088" w:rsidRDefault="00153A09" w:rsidP="00153A09">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11.</w:t>
      </w:r>
      <w:r w:rsidRPr="00567088">
        <w:rPr>
          <w:rFonts w:eastAsia="仿宋_GB2312"/>
          <w:color w:val="000000"/>
          <w:kern w:val="0"/>
          <w:sz w:val="32"/>
          <w:szCs w:val="32"/>
        </w:rPr>
        <w:t>企业购买高校、科研院所科技成果在肥转移转化的，并在全国技术合同网上登记完成的，按其技术合同成交并实际支付额给予补助，对单项成果实际支付</w:t>
      </w:r>
      <w:r w:rsidRPr="00567088">
        <w:rPr>
          <w:rFonts w:eastAsia="仿宋_GB2312"/>
          <w:color w:val="000000"/>
          <w:kern w:val="0"/>
          <w:sz w:val="32"/>
          <w:szCs w:val="32"/>
        </w:rPr>
        <w:t>500</w:t>
      </w:r>
      <w:r w:rsidRPr="00567088">
        <w:rPr>
          <w:rFonts w:eastAsia="仿宋_GB2312"/>
          <w:color w:val="000000"/>
          <w:kern w:val="0"/>
          <w:sz w:val="32"/>
          <w:szCs w:val="32"/>
        </w:rPr>
        <w:t>万元以上的给予</w:t>
      </w:r>
      <w:r w:rsidRPr="00567088">
        <w:rPr>
          <w:rFonts w:eastAsia="仿宋_GB2312"/>
          <w:color w:val="000000"/>
          <w:kern w:val="0"/>
          <w:sz w:val="32"/>
          <w:szCs w:val="32"/>
        </w:rPr>
        <w:t>10%</w:t>
      </w:r>
      <w:r w:rsidRPr="00567088">
        <w:rPr>
          <w:rFonts w:eastAsia="仿宋_GB2312"/>
          <w:color w:val="000000"/>
          <w:kern w:val="0"/>
          <w:sz w:val="32"/>
          <w:szCs w:val="32"/>
        </w:rPr>
        <w:t>最高</w:t>
      </w:r>
      <w:r w:rsidRPr="00567088">
        <w:rPr>
          <w:rFonts w:eastAsia="仿宋_GB2312"/>
          <w:color w:val="000000"/>
          <w:kern w:val="0"/>
          <w:sz w:val="32"/>
          <w:szCs w:val="32"/>
        </w:rPr>
        <w:lastRenderedPageBreak/>
        <w:t>100</w:t>
      </w:r>
      <w:r w:rsidRPr="00567088">
        <w:rPr>
          <w:rFonts w:eastAsia="仿宋_GB2312"/>
          <w:color w:val="000000"/>
          <w:kern w:val="0"/>
          <w:sz w:val="32"/>
          <w:szCs w:val="32"/>
        </w:rPr>
        <w:t>万元资金补助。</w:t>
      </w:r>
    </w:p>
    <w:p w:rsidR="00153A09" w:rsidRPr="00567088" w:rsidRDefault="00153A09" w:rsidP="00153A09">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12.</w:t>
      </w:r>
      <w:r w:rsidRPr="00567088">
        <w:rPr>
          <w:rFonts w:eastAsia="仿宋_GB2312"/>
          <w:color w:val="000000"/>
          <w:kern w:val="0"/>
          <w:sz w:val="32"/>
          <w:szCs w:val="32"/>
        </w:rPr>
        <w:t>对新认定的国家级重点（工程）实验室、工程（技术）研究中心，给予</w:t>
      </w:r>
      <w:r w:rsidRPr="00567088">
        <w:rPr>
          <w:rFonts w:eastAsia="仿宋_GB2312"/>
          <w:color w:val="000000"/>
          <w:kern w:val="0"/>
          <w:sz w:val="32"/>
          <w:szCs w:val="32"/>
        </w:rPr>
        <w:t>300</w:t>
      </w:r>
      <w:r w:rsidRPr="00567088">
        <w:rPr>
          <w:rFonts w:eastAsia="仿宋_GB2312"/>
          <w:color w:val="000000"/>
          <w:kern w:val="0"/>
          <w:sz w:val="32"/>
          <w:szCs w:val="32"/>
        </w:rPr>
        <w:t>万元一次性奖励；对新认定的企业建设的国家级质检中心，给予</w:t>
      </w:r>
      <w:r w:rsidRPr="00567088">
        <w:rPr>
          <w:rFonts w:eastAsia="仿宋_GB2312"/>
          <w:color w:val="000000"/>
          <w:kern w:val="0"/>
          <w:sz w:val="32"/>
          <w:szCs w:val="32"/>
        </w:rPr>
        <w:t>200</w:t>
      </w:r>
      <w:r w:rsidRPr="00567088">
        <w:rPr>
          <w:rFonts w:eastAsia="仿宋_GB2312"/>
          <w:color w:val="000000"/>
          <w:kern w:val="0"/>
          <w:sz w:val="32"/>
          <w:szCs w:val="32"/>
        </w:rPr>
        <w:t>万元一次性奖励；对国家级工程（技术）研究中心在国家组织的运行评估中获优秀等级的，给予</w:t>
      </w:r>
      <w:r w:rsidRPr="00567088">
        <w:rPr>
          <w:rFonts w:eastAsia="仿宋_GB2312"/>
          <w:color w:val="000000"/>
          <w:kern w:val="0"/>
          <w:sz w:val="32"/>
          <w:szCs w:val="32"/>
        </w:rPr>
        <w:t>100</w:t>
      </w:r>
      <w:r w:rsidRPr="00567088">
        <w:rPr>
          <w:rFonts w:eastAsia="仿宋_GB2312"/>
          <w:color w:val="000000"/>
          <w:kern w:val="0"/>
          <w:sz w:val="32"/>
          <w:szCs w:val="32"/>
        </w:rPr>
        <w:t>万元一次性奖励。对新认定的国家级国际联合研究中心，给予</w:t>
      </w:r>
      <w:r w:rsidRPr="00567088">
        <w:rPr>
          <w:rFonts w:eastAsia="仿宋_GB2312"/>
          <w:color w:val="000000"/>
          <w:kern w:val="0"/>
          <w:sz w:val="32"/>
          <w:szCs w:val="32"/>
        </w:rPr>
        <w:t>50</w:t>
      </w:r>
      <w:r w:rsidRPr="00567088">
        <w:rPr>
          <w:rFonts w:eastAsia="仿宋_GB2312"/>
          <w:color w:val="000000"/>
          <w:kern w:val="0"/>
          <w:sz w:val="32"/>
          <w:szCs w:val="32"/>
        </w:rPr>
        <w:t>万元一次性奖励。</w:t>
      </w:r>
    </w:p>
    <w:p w:rsidR="00153A09" w:rsidRPr="00567088" w:rsidRDefault="00153A09" w:rsidP="00153A09">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13.</w:t>
      </w:r>
      <w:r w:rsidRPr="00567088">
        <w:rPr>
          <w:rFonts w:eastAsia="仿宋_GB2312"/>
          <w:color w:val="000000"/>
          <w:kern w:val="0"/>
          <w:sz w:val="32"/>
          <w:szCs w:val="32"/>
        </w:rPr>
        <w:t>符合我市平台管理要求，经市科技部门认定或备案的各类新建的科技公共服务平台、知识产权公共服务平台，给予</w:t>
      </w:r>
      <w:r w:rsidRPr="00567088">
        <w:rPr>
          <w:rFonts w:eastAsia="仿宋_GB2312"/>
          <w:color w:val="000000"/>
          <w:kern w:val="0"/>
          <w:sz w:val="32"/>
          <w:szCs w:val="32"/>
        </w:rPr>
        <w:t>50</w:t>
      </w:r>
      <w:r w:rsidRPr="00567088">
        <w:rPr>
          <w:rFonts w:eastAsia="仿宋_GB2312"/>
          <w:color w:val="000000"/>
          <w:kern w:val="0"/>
          <w:sz w:val="32"/>
          <w:szCs w:val="32"/>
        </w:rPr>
        <w:t>万元资助；安排</w:t>
      </w:r>
      <w:r w:rsidRPr="00567088">
        <w:rPr>
          <w:rFonts w:eastAsia="仿宋_GB2312"/>
          <w:color w:val="000000"/>
          <w:kern w:val="0"/>
          <w:sz w:val="32"/>
          <w:szCs w:val="32"/>
        </w:rPr>
        <w:t>100</w:t>
      </w:r>
      <w:r w:rsidRPr="00567088">
        <w:rPr>
          <w:rFonts w:eastAsia="仿宋_GB2312"/>
          <w:color w:val="000000"/>
          <w:kern w:val="0"/>
          <w:sz w:val="32"/>
          <w:szCs w:val="32"/>
        </w:rPr>
        <w:t>万元用于新建院士工作站和在站院士生活补助。围绕我市产业发展，以企业为主体，联合高校和科研院所等新组建的各类创新战略联盟，给予</w:t>
      </w:r>
      <w:r w:rsidRPr="00567088">
        <w:rPr>
          <w:rFonts w:eastAsia="仿宋_GB2312"/>
          <w:color w:val="000000"/>
          <w:kern w:val="0"/>
          <w:sz w:val="32"/>
          <w:szCs w:val="32"/>
        </w:rPr>
        <w:t>100</w:t>
      </w:r>
      <w:r w:rsidRPr="00567088">
        <w:rPr>
          <w:rFonts w:eastAsia="仿宋_GB2312"/>
          <w:color w:val="000000"/>
          <w:kern w:val="0"/>
          <w:sz w:val="32"/>
          <w:szCs w:val="32"/>
        </w:rPr>
        <w:t>万元一次性资助；对考核优秀的创新战略联盟，给予</w:t>
      </w:r>
      <w:r w:rsidRPr="00567088">
        <w:rPr>
          <w:rFonts w:eastAsia="仿宋_GB2312"/>
          <w:color w:val="000000"/>
          <w:kern w:val="0"/>
          <w:sz w:val="32"/>
          <w:szCs w:val="32"/>
        </w:rPr>
        <w:t>50</w:t>
      </w:r>
      <w:r w:rsidRPr="00567088">
        <w:rPr>
          <w:rFonts w:eastAsia="仿宋_GB2312"/>
          <w:color w:val="000000"/>
          <w:kern w:val="0"/>
          <w:sz w:val="32"/>
          <w:szCs w:val="32"/>
        </w:rPr>
        <w:t>万元一次性资助。</w:t>
      </w:r>
    </w:p>
    <w:p w:rsidR="00153A09" w:rsidRPr="00567088" w:rsidRDefault="00153A09" w:rsidP="00153A09">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 xml:space="preserve">14. </w:t>
      </w:r>
      <w:r w:rsidRPr="00567088">
        <w:rPr>
          <w:rFonts w:eastAsia="仿宋_GB2312"/>
          <w:color w:val="000000"/>
          <w:kern w:val="0"/>
          <w:sz w:val="32"/>
          <w:szCs w:val="32"/>
        </w:rPr>
        <w:t>支持</w:t>
      </w:r>
      <w:r w:rsidRPr="00567088">
        <w:rPr>
          <w:rFonts w:eastAsia="仿宋_GB2312"/>
          <w:color w:val="000000"/>
          <w:kern w:val="0"/>
          <w:sz w:val="32"/>
          <w:szCs w:val="32"/>
        </w:rPr>
        <w:t>“</w:t>
      </w:r>
      <w:r w:rsidRPr="00567088">
        <w:rPr>
          <w:rFonts w:eastAsia="仿宋_GB2312"/>
          <w:color w:val="000000"/>
          <w:kern w:val="0"/>
          <w:sz w:val="32"/>
          <w:szCs w:val="32"/>
        </w:rPr>
        <w:t>创客空间</w:t>
      </w:r>
      <w:r w:rsidRPr="00567088">
        <w:rPr>
          <w:rFonts w:eastAsia="仿宋_GB2312"/>
          <w:color w:val="000000"/>
          <w:kern w:val="0"/>
          <w:sz w:val="32"/>
          <w:szCs w:val="32"/>
        </w:rPr>
        <w:t>”</w:t>
      </w:r>
      <w:r w:rsidRPr="00567088">
        <w:rPr>
          <w:rFonts w:eastAsia="仿宋_GB2312"/>
          <w:color w:val="000000"/>
          <w:kern w:val="0"/>
          <w:sz w:val="32"/>
          <w:szCs w:val="32"/>
        </w:rPr>
        <w:t>等创新型孵化机构发展。对新认定的市级孵化器及年度考核优秀的孵化器，分别给予</w:t>
      </w:r>
      <w:r w:rsidRPr="00567088">
        <w:rPr>
          <w:rFonts w:eastAsia="仿宋_GB2312"/>
          <w:color w:val="000000"/>
          <w:kern w:val="0"/>
          <w:sz w:val="32"/>
          <w:szCs w:val="32"/>
        </w:rPr>
        <w:t>50</w:t>
      </w:r>
      <w:r w:rsidRPr="00567088">
        <w:rPr>
          <w:rFonts w:eastAsia="仿宋_GB2312"/>
          <w:color w:val="000000"/>
          <w:kern w:val="0"/>
          <w:sz w:val="32"/>
          <w:szCs w:val="32"/>
        </w:rPr>
        <w:t>万元运行经费资助。对新认定的国家级孵化器给予</w:t>
      </w:r>
      <w:r w:rsidRPr="00567088">
        <w:rPr>
          <w:rFonts w:eastAsia="仿宋_GB2312"/>
          <w:color w:val="000000"/>
          <w:kern w:val="0"/>
          <w:sz w:val="32"/>
          <w:szCs w:val="32"/>
        </w:rPr>
        <w:t>100</w:t>
      </w:r>
      <w:r w:rsidRPr="00567088">
        <w:rPr>
          <w:rFonts w:eastAsia="仿宋_GB2312"/>
          <w:color w:val="000000"/>
          <w:kern w:val="0"/>
          <w:sz w:val="32"/>
          <w:szCs w:val="32"/>
        </w:rPr>
        <w:t>万元的奖励。</w:t>
      </w:r>
    </w:p>
    <w:p w:rsidR="00153A09" w:rsidRPr="00567088" w:rsidRDefault="00153A09" w:rsidP="00153A09">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15.</w:t>
      </w:r>
      <w:r w:rsidRPr="00567088">
        <w:rPr>
          <w:rFonts w:eastAsia="仿宋_GB2312"/>
          <w:color w:val="000000"/>
          <w:kern w:val="0"/>
          <w:sz w:val="32"/>
          <w:szCs w:val="32"/>
        </w:rPr>
        <w:t>支持创新型城市、合芜蚌试验区建设若干重大软科学研究项目。</w:t>
      </w:r>
    </w:p>
    <w:p w:rsidR="00153A09" w:rsidRPr="00567088" w:rsidRDefault="00153A09" w:rsidP="00153A09">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16.</w:t>
      </w:r>
      <w:r w:rsidRPr="00567088">
        <w:rPr>
          <w:rFonts w:eastAsia="仿宋_GB2312"/>
          <w:color w:val="000000"/>
          <w:kern w:val="0"/>
          <w:sz w:val="32"/>
          <w:szCs w:val="32"/>
        </w:rPr>
        <w:t>对本地区的企事业单位，当年技术合同登记交易总额在</w:t>
      </w:r>
      <w:r w:rsidRPr="00567088">
        <w:rPr>
          <w:rFonts w:eastAsia="仿宋_GB2312"/>
          <w:color w:val="000000"/>
          <w:kern w:val="0"/>
          <w:sz w:val="32"/>
          <w:szCs w:val="32"/>
        </w:rPr>
        <w:t>1</w:t>
      </w:r>
      <w:r w:rsidRPr="00567088">
        <w:rPr>
          <w:rFonts w:eastAsia="仿宋_GB2312"/>
          <w:color w:val="000000"/>
          <w:kern w:val="0"/>
          <w:sz w:val="32"/>
          <w:szCs w:val="32"/>
        </w:rPr>
        <w:t>亿元以上的，并在全国技术合同网上登记完成的，给予</w:t>
      </w:r>
      <w:r w:rsidRPr="00567088">
        <w:rPr>
          <w:rFonts w:eastAsia="仿宋_GB2312"/>
          <w:color w:val="000000"/>
          <w:kern w:val="0"/>
          <w:sz w:val="32"/>
          <w:szCs w:val="32"/>
        </w:rPr>
        <w:t>50</w:t>
      </w:r>
      <w:r w:rsidRPr="00567088">
        <w:rPr>
          <w:rFonts w:eastAsia="仿宋_GB2312"/>
          <w:color w:val="000000"/>
          <w:kern w:val="0"/>
          <w:sz w:val="32"/>
          <w:szCs w:val="32"/>
        </w:rPr>
        <w:t>万元一次性奖励。</w:t>
      </w:r>
    </w:p>
    <w:p w:rsidR="00153A09" w:rsidRPr="00567088" w:rsidRDefault="00153A09" w:rsidP="00153A09">
      <w:pPr>
        <w:spacing w:line="592" w:lineRule="exact"/>
        <w:ind w:firstLineChars="200" w:firstLine="640"/>
        <w:rPr>
          <w:rFonts w:eastAsia="楷体_GB2312"/>
          <w:i/>
          <w:color w:val="000000"/>
          <w:sz w:val="30"/>
          <w:szCs w:val="30"/>
        </w:rPr>
      </w:pPr>
      <w:r w:rsidRPr="00567088">
        <w:rPr>
          <w:rFonts w:eastAsia="仿宋_GB2312"/>
          <w:color w:val="000000"/>
          <w:kern w:val="0"/>
          <w:sz w:val="32"/>
          <w:szCs w:val="32"/>
        </w:rPr>
        <w:t>17.</w:t>
      </w:r>
      <w:r w:rsidRPr="00567088">
        <w:rPr>
          <w:rFonts w:eastAsia="仿宋_GB2312"/>
          <w:color w:val="000000"/>
          <w:sz w:val="32"/>
          <w:szCs w:val="32"/>
        </w:rPr>
        <w:t>鼓励发展研发设计、知识产权、技术转移、检验检测等科</w:t>
      </w:r>
      <w:r w:rsidRPr="00567088">
        <w:rPr>
          <w:rFonts w:eastAsia="仿宋_GB2312"/>
          <w:color w:val="000000"/>
          <w:sz w:val="32"/>
          <w:szCs w:val="32"/>
        </w:rPr>
        <w:lastRenderedPageBreak/>
        <w:t>技服务业</w:t>
      </w:r>
      <w:r w:rsidRPr="00567088">
        <w:rPr>
          <w:rFonts w:eastAsia="仿宋_GB2312"/>
          <w:color w:val="000000"/>
          <w:kern w:val="0"/>
          <w:sz w:val="32"/>
          <w:szCs w:val="32"/>
        </w:rPr>
        <w:t>新业态，</w:t>
      </w:r>
      <w:r w:rsidRPr="00567088">
        <w:rPr>
          <w:rFonts w:eastAsia="仿宋_GB2312"/>
          <w:color w:val="000000"/>
          <w:sz w:val="32"/>
          <w:szCs w:val="32"/>
        </w:rPr>
        <w:t>重点支持企业内部研发机构成为面向社会提供专业化服务的独立法人单位；技术经纪机构居间促成在本地技术市场开展技术评估、挂牌交易等转化服务；新成立从事专利运营、数据分析服务的知识产权企业；检测检验认证机构在本地开展战略性新兴产业检验检测认证服务。对经审核备案的科技服务业新业态企事业单位，其当年新业态服务性收入超过</w:t>
      </w:r>
      <w:r w:rsidRPr="00567088">
        <w:rPr>
          <w:rFonts w:eastAsia="仿宋_GB2312"/>
          <w:color w:val="000000"/>
          <w:sz w:val="32"/>
          <w:szCs w:val="32"/>
        </w:rPr>
        <w:t>100</w:t>
      </w:r>
      <w:r w:rsidRPr="00567088">
        <w:rPr>
          <w:rFonts w:eastAsia="仿宋_GB2312"/>
          <w:color w:val="000000"/>
          <w:sz w:val="32"/>
          <w:szCs w:val="32"/>
        </w:rPr>
        <w:t>万元的，给予</w:t>
      </w:r>
      <w:r w:rsidRPr="00567088">
        <w:rPr>
          <w:rFonts w:eastAsia="仿宋_GB2312"/>
          <w:color w:val="000000"/>
          <w:sz w:val="32"/>
          <w:szCs w:val="32"/>
        </w:rPr>
        <w:t>50</w:t>
      </w:r>
      <w:r w:rsidRPr="00567088">
        <w:rPr>
          <w:rFonts w:eastAsia="仿宋_GB2312"/>
          <w:color w:val="000000"/>
          <w:sz w:val="32"/>
          <w:szCs w:val="32"/>
        </w:rPr>
        <w:t>万元奖励。</w:t>
      </w:r>
    </w:p>
    <w:p w:rsidR="00153A09" w:rsidRPr="00567088" w:rsidRDefault="00153A09" w:rsidP="00153A09">
      <w:pPr>
        <w:spacing w:line="592" w:lineRule="exact"/>
        <w:ind w:firstLineChars="200" w:firstLine="640"/>
        <w:rPr>
          <w:rFonts w:eastAsia="仿宋_GB2312"/>
          <w:i/>
          <w:color w:val="000000"/>
          <w:kern w:val="0"/>
          <w:sz w:val="32"/>
          <w:szCs w:val="32"/>
        </w:rPr>
      </w:pPr>
      <w:r w:rsidRPr="00567088">
        <w:rPr>
          <w:rFonts w:eastAsia="仿宋_GB2312"/>
          <w:color w:val="000000"/>
          <w:kern w:val="0"/>
          <w:sz w:val="32"/>
          <w:szCs w:val="32"/>
        </w:rPr>
        <w:t>18.</w:t>
      </w:r>
      <w:r w:rsidRPr="00567088">
        <w:rPr>
          <w:rFonts w:eastAsia="仿宋_GB2312"/>
          <w:color w:val="000000"/>
          <w:kern w:val="0"/>
          <w:sz w:val="32"/>
          <w:szCs w:val="32"/>
        </w:rPr>
        <w:t>对我市企业聘请的外国高端技术（管理）专家（限名额），且每年在企业工作时间不少于</w:t>
      </w:r>
      <w:r w:rsidRPr="00567088">
        <w:rPr>
          <w:rFonts w:eastAsia="仿宋_GB2312"/>
          <w:color w:val="000000"/>
          <w:kern w:val="0"/>
          <w:sz w:val="32"/>
          <w:szCs w:val="32"/>
        </w:rPr>
        <w:t>6</w:t>
      </w:r>
      <w:r w:rsidRPr="00567088">
        <w:rPr>
          <w:rFonts w:eastAsia="仿宋_GB2312"/>
          <w:color w:val="000000"/>
          <w:kern w:val="0"/>
          <w:sz w:val="32"/>
          <w:szCs w:val="32"/>
        </w:rPr>
        <w:t>个月的，一次性给予企业当年聘用费</w:t>
      </w:r>
      <w:r w:rsidRPr="00567088">
        <w:rPr>
          <w:rFonts w:eastAsia="仿宋_GB2312"/>
          <w:color w:val="000000"/>
          <w:kern w:val="0"/>
          <w:sz w:val="32"/>
          <w:szCs w:val="32"/>
        </w:rPr>
        <w:t>50%</w:t>
      </w:r>
      <w:r w:rsidRPr="00567088">
        <w:rPr>
          <w:rFonts w:eastAsia="仿宋_GB2312"/>
          <w:color w:val="000000"/>
          <w:kern w:val="0"/>
          <w:sz w:val="32"/>
          <w:szCs w:val="32"/>
        </w:rPr>
        <w:t>、最高</w:t>
      </w:r>
      <w:r w:rsidRPr="00567088">
        <w:rPr>
          <w:rFonts w:eastAsia="仿宋_GB2312"/>
          <w:color w:val="000000"/>
          <w:kern w:val="0"/>
          <w:sz w:val="32"/>
          <w:szCs w:val="32"/>
        </w:rPr>
        <w:t>60</w:t>
      </w:r>
      <w:r w:rsidRPr="00567088">
        <w:rPr>
          <w:rFonts w:eastAsia="仿宋_GB2312"/>
          <w:color w:val="000000"/>
          <w:kern w:val="0"/>
          <w:sz w:val="32"/>
          <w:szCs w:val="32"/>
        </w:rPr>
        <w:t>万元资助。</w:t>
      </w:r>
    </w:p>
    <w:p w:rsidR="00153A09" w:rsidRPr="00567088" w:rsidRDefault="00153A09" w:rsidP="00153A09">
      <w:pPr>
        <w:spacing w:line="592" w:lineRule="exact"/>
        <w:ind w:firstLineChars="200" w:firstLine="640"/>
        <w:rPr>
          <w:rFonts w:eastAsia="仿宋_GB2312"/>
          <w:color w:val="000000"/>
          <w:sz w:val="32"/>
          <w:szCs w:val="32"/>
        </w:rPr>
      </w:pPr>
      <w:r w:rsidRPr="00567088">
        <w:rPr>
          <w:rFonts w:eastAsia="仿宋_GB2312"/>
          <w:color w:val="000000"/>
          <w:kern w:val="0"/>
          <w:sz w:val="32"/>
          <w:szCs w:val="32"/>
        </w:rPr>
        <w:t>19.</w:t>
      </w:r>
      <w:r w:rsidRPr="00567088">
        <w:rPr>
          <w:rFonts w:eastAsia="仿宋_GB2312"/>
          <w:color w:val="000000"/>
          <w:kern w:val="0"/>
          <w:sz w:val="32"/>
          <w:szCs w:val="32"/>
        </w:rPr>
        <w:t>对单位和个人申请（</w:t>
      </w:r>
      <w:r w:rsidRPr="00567088">
        <w:rPr>
          <w:rFonts w:eastAsia="仿宋_GB2312"/>
          <w:color w:val="000000"/>
          <w:sz w:val="32"/>
          <w:szCs w:val="32"/>
        </w:rPr>
        <w:t>进入实审阶段）、授权</w:t>
      </w:r>
      <w:r w:rsidRPr="00567088">
        <w:rPr>
          <w:rFonts w:eastAsia="仿宋_GB2312"/>
          <w:color w:val="000000"/>
          <w:kern w:val="0"/>
          <w:sz w:val="32"/>
          <w:szCs w:val="32"/>
        </w:rPr>
        <w:t>的发</w:t>
      </w:r>
      <w:r w:rsidRPr="00567088">
        <w:rPr>
          <w:rFonts w:eastAsia="仿宋_GB2312"/>
          <w:color w:val="000000"/>
          <w:sz w:val="32"/>
          <w:szCs w:val="32"/>
        </w:rPr>
        <w:t>明专利，当年发明专利申请</w:t>
      </w:r>
      <w:r w:rsidRPr="00567088">
        <w:rPr>
          <w:rFonts w:eastAsia="仿宋_GB2312"/>
          <w:color w:val="000000"/>
          <w:kern w:val="0"/>
          <w:sz w:val="32"/>
          <w:szCs w:val="32"/>
        </w:rPr>
        <w:t>（</w:t>
      </w:r>
      <w:r w:rsidRPr="00567088">
        <w:rPr>
          <w:rFonts w:eastAsia="仿宋_GB2312"/>
          <w:color w:val="000000"/>
          <w:sz w:val="32"/>
          <w:szCs w:val="32"/>
        </w:rPr>
        <w:t>进入实审阶段）达到</w:t>
      </w:r>
      <w:r w:rsidRPr="00567088">
        <w:rPr>
          <w:rFonts w:eastAsia="仿宋_GB2312"/>
          <w:color w:val="000000"/>
          <w:sz w:val="32"/>
          <w:szCs w:val="32"/>
        </w:rPr>
        <w:t>30</w:t>
      </w:r>
      <w:r w:rsidRPr="00567088">
        <w:rPr>
          <w:rFonts w:eastAsia="仿宋_GB2312"/>
          <w:color w:val="000000"/>
          <w:sz w:val="32"/>
          <w:szCs w:val="32"/>
        </w:rPr>
        <w:t>件、</w:t>
      </w:r>
      <w:r w:rsidRPr="00567088">
        <w:rPr>
          <w:rFonts w:eastAsia="仿宋_GB2312"/>
          <w:color w:val="000000"/>
          <w:sz w:val="32"/>
          <w:szCs w:val="32"/>
        </w:rPr>
        <w:t>50</w:t>
      </w:r>
      <w:r w:rsidRPr="00567088">
        <w:rPr>
          <w:rFonts w:eastAsia="仿宋_GB2312"/>
          <w:color w:val="000000"/>
          <w:sz w:val="32"/>
          <w:szCs w:val="32"/>
        </w:rPr>
        <w:t>件，当年发明专利授权</w:t>
      </w:r>
      <w:r w:rsidRPr="00567088">
        <w:rPr>
          <w:rFonts w:eastAsia="仿宋_GB2312"/>
          <w:color w:val="000000"/>
          <w:sz w:val="32"/>
          <w:szCs w:val="32"/>
        </w:rPr>
        <w:t>5</w:t>
      </w:r>
      <w:r w:rsidRPr="00567088">
        <w:rPr>
          <w:rFonts w:eastAsia="仿宋_GB2312"/>
          <w:color w:val="000000"/>
          <w:sz w:val="32"/>
          <w:szCs w:val="32"/>
        </w:rPr>
        <w:t>件以上，专利贯标试点企业通过达标验收，专利服务机构新增托管企业（专利）达到</w:t>
      </w:r>
      <w:r w:rsidRPr="00567088">
        <w:rPr>
          <w:rFonts w:eastAsia="仿宋_GB2312"/>
          <w:color w:val="000000"/>
          <w:sz w:val="32"/>
          <w:szCs w:val="32"/>
        </w:rPr>
        <w:t>100</w:t>
      </w:r>
      <w:r w:rsidRPr="00567088">
        <w:rPr>
          <w:rFonts w:eastAsia="仿宋_GB2312"/>
          <w:color w:val="000000"/>
          <w:sz w:val="32"/>
          <w:szCs w:val="32"/>
        </w:rPr>
        <w:t>家以上，专利代理机构代理我市发明专利并获授权的，根据实际数量由县（市）区、开发区统一组织申报，给予县（市）区、开发区一次性</w:t>
      </w:r>
      <w:r w:rsidRPr="00567088">
        <w:rPr>
          <w:rFonts w:eastAsia="仿宋_GB2312"/>
          <w:color w:val="000000"/>
          <w:sz w:val="32"/>
          <w:szCs w:val="32"/>
        </w:rPr>
        <w:t>50</w:t>
      </w:r>
      <w:r w:rsidRPr="00567088">
        <w:rPr>
          <w:rFonts w:eastAsia="仿宋_GB2312"/>
          <w:color w:val="000000"/>
          <w:sz w:val="32"/>
          <w:szCs w:val="32"/>
        </w:rPr>
        <w:t>万元以上奖励，由其兑付单位和个人（实施细则另行制定）。</w:t>
      </w:r>
    </w:p>
    <w:p w:rsidR="00153A09" w:rsidRPr="00567088" w:rsidRDefault="00153A09" w:rsidP="00153A09">
      <w:pPr>
        <w:spacing w:line="592" w:lineRule="exact"/>
        <w:ind w:firstLineChars="200" w:firstLine="640"/>
        <w:rPr>
          <w:rFonts w:eastAsia="黑体"/>
          <w:color w:val="000000"/>
          <w:kern w:val="0"/>
          <w:sz w:val="32"/>
          <w:szCs w:val="32"/>
        </w:rPr>
      </w:pPr>
      <w:r w:rsidRPr="00567088">
        <w:rPr>
          <w:rFonts w:eastAsia="黑体"/>
          <w:color w:val="000000"/>
          <w:kern w:val="0"/>
          <w:sz w:val="32"/>
          <w:szCs w:val="32"/>
        </w:rPr>
        <w:t>三、附</w:t>
      </w:r>
      <w:r w:rsidRPr="00567088">
        <w:rPr>
          <w:rFonts w:eastAsia="黑体" w:hint="eastAsia"/>
          <w:color w:val="000000"/>
          <w:kern w:val="0"/>
          <w:sz w:val="32"/>
          <w:szCs w:val="32"/>
        </w:rPr>
        <w:t xml:space="preserve">  </w:t>
      </w:r>
      <w:r w:rsidRPr="00567088">
        <w:rPr>
          <w:rFonts w:eastAsia="黑体"/>
          <w:color w:val="000000"/>
          <w:kern w:val="0"/>
          <w:sz w:val="32"/>
          <w:szCs w:val="32"/>
        </w:rPr>
        <w:t>则</w:t>
      </w:r>
    </w:p>
    <w:p w:rsidR="00153A09" w:rsidRPr="00567088" w:rsidRDefault="00153A09" w:rsidP="00153A09">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20.</w:t>
      </w:r>
      <w:r w:rsidRPr="00567088">
        <w:rPr>
          <w:rFonts w:eastAsia="仿宋_GB2312"/>
          <w:color w:val="000000"/>
          <w:kern w:val="0"/>
          <w:sz w:val="32"/>
          <w:szCs w:val="32"/>
        </w:rPr>
        <w:t>本政策由市科技局负责解释。</w:t>
      </w:r>
    </w:p>
    <w:p w:rsidR="00153A09" w:rsidRPr="00567088" w:rsidRDefault="00153A09" w:rsidP="00153A09">
      <w:pPr>
        <w:tabs>
          <w:tab w:val="left" w:pos="1785"/>
        </w:tabs>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21.</w:t>
      </w:r>
      <w:r w:rsidRPr="00567088">
        <w:rPr>
          <w:rFonts w:eastAsia="仿宋_GB2312"/>
          <w:color w:val="000000"/>
          <w:kern w:val="0"/>
          <w:sz w:val="32"/>
          <w:szCs w:val="32"/>
        </w:rPr>
        <w:t>本政策与其他财政政策不重复享受。对弄虚作假、骗取资金的，予以追回；情节严重的，追究相关单位和人员责任。</w:t>
      </w:r>
    </w:p>
    <w:p w:rsidR="00153A09" w:rsidRPr="00567088" w:rsidRDefault="00153A09" w:rsidP="00153A09">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22.</w:t>
      </w:r>
      <w:r w:rsidRPr="00567088">
        <w:rPr>
          <w:rFonts w:eastAsia="仿宋_GB2312"/>
          <w:color w:val="000000"/>
          <w:kern w:val="0"/>
          <w:sz w:val="32"/>
          <w:szCs w:val="32"/>
        </w:rPr>
        <w:t>涉及县（市）区、开发区配套的政策资金，市财政兑现市</w:t>
      </w:r>
      <w:r w:rsidRPr="00567088">
        <w:rPr>
          <w:rFonts w:eastAsia="仿宋_GB2312"/>
          <w:color w:val="000000"/>
          <w:kern w:val="0"/>
          <w:sz w:val="32"/>
          <w:szCs w:val="32"/>
        </w:rPr>
        <w:lastRenderedPageBreak/>
        <w:t>级承担部分，县（市）区、开发区财政按比例配套承担。</w:t>
      </w:r>
    </w:p>
    <w:p w:rsidR="00153A09" w:rsidRPr="00567088" w:rsidRDefault="00153A09" w:rsidP="00153A09">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23.</w:t>
      </w:r>
      <w:r w:rsidRPr="00567088">
        <w:rPr>
          <w:rFonts w:eastAsia="仿宋_GB2312"/>
          <w:color w:val="000000"/>
          <w:kern w:val="0"/>
          <w:sz w:val="32"/>
          <w:szCs w:val="32"/>
        </w:rPr>
        <w:t>市审计</w:t>
      </w:r>
      <w:r>
        <w:rPr>
          <w:rFonts w:eastAsia="仿宋_GB2312" w:hint="eastAsia"/>
          <w:color w:val="000000"/>
          <w:kern w:val="0"/>
          <w:sz w:val="32"/>
          <w:szCs w:val="32"/>
        </w:rPr>
        <w:t>局</w:t>
      </w:r>
      <w:r w:rsidRPr="00567088">
        <w:rPr>
          <w:rFonts w:eastAsia="仿宋_GB2312"/>
          <w:color w:val="000000"/>
          <w:kern w:val="0"/>
          <w:sz w:val="32"/>
          <w:szCs w:val="32"/>
        </w:rPr>
        <w:t>负责加强对政策执行</w:t>
      </w:r>
      <w:r w:rsidRPr="00567088">
        <w:rPr>
          <w:rFonts w:eastAsia="仿宋_GB2312" w:hint="eastAsia"/>
          <w:color w:val="000000"/>
          <w:kern w:val="0"/>
          <w:sz w:val="32"/>
          <w:szCs w:val="32"/>
        </w:rPr>
        <w:t>的</w:t>
      </w:r>
      <w:r w:rsidRPr="00567088">
        <w:rPr>
          <w:rFonts w:eastAsia="仿宋_GB2312"/>
          <w:color w:val="000000"/>
          <w:kern w:val="0"/>
          <w:sz w:val="32"/>
          <w:szCs w:val="32"/>
        </w:rPr>
        <w:t>审计监督。</w:t>
      </w:r>
    </w:p>
    <w:p w:rsidR="00153A09" w:rsidRPr="00567088" w:rsidRDefault="00153A09" w:rsidP="00153A09">
      <w:pPr>
        <w:spacing w:line="592" w:lineRule="exact"/>
        <w:ind w:firstLineChars="200" w:firstLine="640"/>
        <w:rPr>
          <w:rFonts w:eastAsia="仿宋_GB2312"/>
          <w:color w:val="000000"/>
          <w:sz w:val="32"/>
          <w:szCs w:val="20"/>
        </w:rPr>
      </w:pPr>
      <w:r w:rsidRPr="00567088">
        <w:rPr>
          <w:rFonts w:eastAsia="仿宋_GB2312"/>
          <w:color w:val="000000"/>
          <w:kern w:val="0"/>
          <w:sz w:val="32"/>
          <w:szCs w:val="32"/>
        </w:rPr>
        <w:t>24.</w:t>
      </w:r>
      <w:r w:rsidRPr="00567088">
        <w:rPr>
          <w:rFonts w:eastAsia="仿宋_GB2312"/>
          <w:color w:val="000000"/>
          <w:kern w:val="0"/>
          <w:sz w:val="32"/>
          <w:szCs w:val="32"/>
        </w:rPr>
        <w:t>本政策自</w:t>
      </w:r>
      <w:smartTag w:uri="urn:schemas-microsoft-com:office:smarttags" w:element="chsdate">
        <w:smartTagPr>
          <w:attr w:name="Year" w:val="2015"/>
          <w:attr w:name="Month" w:val="1"/>
          <w:attr w:name="Day" w:val="1"/>
          <w:attr w:name="IsLunarDate" w:val="False"/>
          <w:attr w:name="IsROCDate" w:val="False"/>
        </w:smartTagPr>
        <w:r w:rsidRPr="00567088">
          <w:rPr>
            <w:rFonts w:eastAsia="仿宋_GB2312"/>
            <w:color w:val="000000"/>
            <w:kern w:val="0"/>
            <w:sz w:val="32"/>
            <w:szCs w:val="32"/>
          </w:rPr>
          <w:t>2015</w:t>
        </w:r>
        <w:r w:rsidRPr="00567088">
          <w:rPr>
            <w:rFonts w:eastAsia="仿宋_GB2312"/>
            <w:color w:val="000000"/>
            <w:kern w:val="0"/>
            <w:sz w:val="32"/>
            <w:szCs w:val="32"/>
          </w:rPr>
          <w:t>年</w:t>
        </w:r>
        <w:r w:rsidRPr="00567088">
          <w:rPr>
            <w:rFonts w:eastAsia="仿宋_GB2312"/>
            <w:color w:val="000000"/>
            <w:kern w:val="0"/>
            <w:sz w:val="32"/>
            <w:szCs w:val="32"/>
          </w:rPr>
          <w:t>1</w:t>
        </w:r>
        <w:r w:rsidRPr="00567088">
          <w:rPr>
            <w:rFonts w:eastAsia="仿宋_GB2312"/>
            <w:color w:val="000000"/>
            <w:kern w:val="0"/>
            <w:sz w:val="32"/>
            <w:szCs w:val="32"/>
          </w:rPr>
          <w:t>月</w:t>
        </w:r>
        <w:r w:rsidRPr="00567088">
          <w:rPr>
            <w:rFonts w:eastAsia="仿宋_GB2312"/>
            <w:color w:val="000000"/>
            <w:kern w:val="0"/>
            <w:sz w:val="32"/>
            <w:szCs w:val="32"/>
          </w:rPr>
          <w:t>1</w:t>
        </w:r>
        <w:r w:rsidRPr="00567088">
          <w:rPr>
            <w:rFonts w:eastAsia="仿宋_GB2312"/>
            <w:color w:val="000000"/>
            <w:kern w:val="0"/>
            <w:sz w:val="32"/>
            <w:szCs w:val="32"/>
          </w:rPr>
          <w:t>日</w:t>
        </w:r>
      </w:smartTag>
      <w:r w:rsidRPr="00567088">
        <w:rPr>
          <w:rFonts w:eastAsia="仿宋_GB2312"/>
          <w:color w:val="000000"/>
          <w:kern w:val="0"/>
          <w:sz w:val="32"/>
          <w:szCs w:val="32"/>
        </w:rPr>
        <w:t>起施行，有效期</w:t>
      </w:r>
      <w:r w:rsidRPr="00567088">
        <w:rPr>
          <w:rFonts w:eastAsia="仿宋_GB2312"/>
          <w:color w:val="000000"/>
          <w:kern w:val="0"/>
          <w:sz w:val="32"/>
          <w:szCs w:val="32"/>
        </w:rPr>
        <w:t>1</w:t>
      </w:r>
      <w:r w:rsidRPr="00567088">
        <w:rPr>
          <w:rFonts w:eastAsia="仿宋_GB2312"/>
          <w:color w:val="000000"/>
          <w:kern w:val="0"/>
          <w:sz w:val="32"/>
          <w:szCs w:val="32"/>
        </w:rPr>
        <w:t>年。</w:t>
      </w:r>
    </w:p>
    <w:p w:rsidR="00153A09" w:rsidRPr="00567088" w:rsidRDefault="00153A09" w:rsidP="00153A09">
      <w:pPr>
        <w:spacing w:line="592" w:lineRule="exact"/>
        <w:rPr>
          <w:rFonts w:eastAsia="仿宋_GB2312" w:hint="eastAsia"/>
          <w:color w:val="000000"/>
          <w:sz w:val="32"/>
          <w:szCs w:val="32"/>
        </w:rPr>
      </w:pPr>
    </w:p>
    <w:p w:rsidR="006D450A" w:rsidRPr="00153A09" w:rsidRDefault="006D450A">
      <w:bookmarkStart w:id="0" w:name="_GoBack"/>
      <w:bookmarkEnd w:id="0"/>
    </w:p>
    <w:sectPr w:rsidR="006D450A" w:rsidRPr="00153A09" w:rsidSect="00C15AB9">
      <w:headerReference w:type="even" r:id="rId4"/>
      <w:headerReference w:type="default" r:id="rId5"/>
      <w:footerReference w:type="even" r:id="rId6"/>
      <w:footerReference w:type="default" r:id="rId7"/>
      <w:headerReference w:type="first" r:id="rId8"/>
      <w:footerReference w:type="first" r:id="rId9"/>
      <w:pgSz w:w="11906" w:h="16838" w:code="9"/>
      <w:pgMar w:top="1985" w:right="1503" w:bottom="1758" w:left="1503" w:header="851" w:footer="1361" w:gutter="0"/>
      <w:cols w:space="425"/>
      <w:docGrid w:type="line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04E" w:rsidRDefault="00153A09" w:rsidP="00366EB3">
    <w:pPr>
      <w:pStyle w:val="a3"/>
      <w:spacing w:line="60" w:lineRule="exact"/>
      <w:ind w:firstLineChars="100" w:firstLine="280"/>
      <w:jc w:val="both"/>
      <w:rPr>
        <w:rFonts w:ascii="宋体" w:hAnsi="宋体" w:hint="eastAsia"/>
        <w:kern w:val="0"/>
        <w:sz w:val="28"/>
        <w:szCs w:val="28"/>
      </w:rPr>
    </w:pPr>
  </w:p>
  <w:p w:rsidR="001F604E" w:rsidRPr="00C0036C" w:rsidRDefault="00153A09" w:rsidP="00C15AB9">
    <w:pPr>
      <w:pStyle w:val="a3"/>
      <w:ind w:firstLineChars="100" w:firstLine="280"/>
      <w:jc w:val="both"/>
      <w:rPr>
        <w:rFonts w:ascii="宋体" w:hAnsi="宋体"/>
        <w:sz w:val="28"/>
        <w:szCs w:val="28"/>
      </w:rPr>
    </w:pPr>
    <w:r>
      <w:rPr>
        <w:rFonts w:ascii="宋体" w:hAnsi="宋体" w:hint="eastAsia"/>
        <w:kern w:val="0"/>
        <w:sz w:val="28"/>
        <w:szCs w:val="28"/>
      </w:rPr>
      <w:t>—</w:t>
    </w:r>
    <w:r>
      <w:rPr>
        <w:rFonts w:ascii="宋体" w:hAnsi="宋体" w:hint="eastAsia"/>
        <w:kern w:val="0"/>
        <w:sz w:val="28"/>
        <w:szCs w:val="28"/>
      </w:rPr>
      <w:t xml:space="preserve"> </w:t>
    </w:r>
    <w:r w:rsidRPr="00C0036C">
      <w:rPr>
        <w:rFonts w:ascii="宋体" w:hAnsi="宋体"/>
        <w:kern w:val="0"/>
        <w:sz w:val="28"/>
        <w:szCs w:val="28"/>
      </w:rPr>
      <w:fldChar w:fldCharType="begin"/>
    </w:r>
    <w:r w:rsidRPr="00C0036C">
      <w:rPr>
        <w:rFonts w:ascii="宋体" w:hAnsi="宋体"/>
        <w:kern w:val="0"/>
        <w:sz w:val="28"/>
        <w:szCs w:val="28"/>
      </w:rPr>
      <w:instrText xml:space="preserve"> PAGE </w:instrText>
    </w:r>
    <w:r w:rsidRPr="00C0036C">
      <w:rPr>
        <w:rFonts w:ascii="宋体" w:hAnsi="宋体"/>
        <w:kern w:val="0"/>
        <w:sz w:val="28"/>
        <w:szCs w:val="28"/>
      </w:rPr>
      <w:fldChar w:fldCharType="separate"/>
    </w:r>
    <w:r>
      <w:rPr>
        <w:rFonts w:ascii="宋体" w:hAnsi="宋体"/>
        <w:noProof/>
        <w:kern w:val="0"/>
        <w:sz w:val="28"/>
        <w:szCs w:val="28"/>
      </w:rPr>
      <w:t>44</w:t>
    </w:r>
    <w:r w:rsidRPr="00C0036C">
      <w:rPr>
        <w:rFonts w:ascii="宋体" w:hAnsi="宋体"/>
        <w:kern w:val="0"/>
        <w:sz w:val="28"/>
        <w:szCs w:val="28"/>
      </w:rPr>
      <w:fldChar w:fldCharType="end"/>
    </w:r>
    <w:r>
      <w:rPr>
        <w:rFonts w:ascii="宋体" w:hAnsi="宋体" w:hint="eastAsia"/>
        <w:kern w:val="0"/>
        <w:sz w:val="28"/>
        <w:szCs w:val="28"/>
      </w:rPr>
      <w:t xml:space="preserve"> </w:t>
    </w:r>
    <w:r>
      <w:rPr>
        <w:rFonts w:ascii="宋体" w:hAnsi="宋体"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04E" w:rsidRDefault="00153A09" w:rsidP="00C15AB9">
    <w:pPr>
      <w:pStyle w:val="a3"/>
      <w:wordWrap w:val="0"/>
      <w:spacing w:line="60" w:lineRule="exact"/>
      <w:jc w:val="right"/>
      <w:rPr>
        <w:rFonts w:ascii="宋体" w:hAnsi="宋体" w:hint="eastAsia"/>
        <w:kern w:val="0"/>
        <w:sz w:val="28"/>
        <w:szCs w:val="28"/>
      </w:rPr>
    </w:pPr>
  </w:p>
  <w:p w:rsidR="001F604E" w:rsidRPr="00C0036C" w:rsidRDefault="00153A09" w:rsidP="00C15AB9">
    <w:pPr>
      <w:pStyle w:val="a3"/>
      <w:wordWrap w:val="0"/>
      <w:jc w:val="right"/>
      <w:rPr>
        <w:rFonts w:ascii="宋体" w:hAnsi="宋体" w:hint="eastAsia"/>
        <w:sz w:val="28"/>
        <w:szCs w:val="28"/>
      </w:rPr>
    </w:pPr>
    <w:r>
      <w:rPr>
        <w:rFonts w:ascii="宋体" w:hAnsi="宋体" w:hint="eastAsia"/>
        <w:kern w:val="0"/>
        <w:sz w:val="28"/>
        <w:szCs w:val="28"/>
      </w:rPr>
      <w:t>—</w:t>
    </w:r>
    <w:r>
      <w:rPr>
        <w:rFonts w:ascii="宋体" w:hAnsi="宋体" w:hint="eastAsia"/>
        <w:kern w:val="0"/>
        <w:sz w:val="28"/>
        <w:szCs w:val="28"/>
      </w:rPr>
      <w:t xml:space="preserve"> </w:t>
    </w:r>
    <w:r w:rsidRPr="00C0036C">
      <w:rPr>
        <w:rFonts w:ascii="宋体" w:hAnsi="宋体" w:hint="eastAsia"/>
        <w:kern w:val="0"/>
        <w:sz w:val="28"/>
        <w:szCs w:val="28"/>
      </w:rPr>
      <w:fldChar w:fldCharType="begin"/>
    </w:r>
    <w:r w:rsidRPr="00C0036C">
      <w:rPr>
        <w:rFonts w:ascii="宋体" w:hAnsi="宋体" w:hint="eastAsia"/>
        <w:kern w:val="0"/>
        <w:sz w:val="28"/>
        <w:szCs w:val="28"/>
      </w:rPr>
      <w:instrText xml:space="preserve"> PAGE </w:instrText>
    </w:r>
    <w:r w:rsidRPr="00C0036C">
      <w:rPr>
        <w:rFonts w:ascii="宋体" w:hAnsi="宋体" w:hint="eastAsia"/>
        <w:kern w:val="0"/>
        <w:sz w:val="28"/>
        <w:szCs w:val="28"/>
      </w:rPr>
      <w:fldChar w:fldCharType="separate"/>
    </w:r>
    <w:r>
      <w:rPr>
        <w:rFonts w:ascii="宋体" w:hAnsi="宋体"/>
        <w:noProof/>
        <w:kern w:val="0"/>
        <w:sz w:val="28"/>
        <w:szCs w:val="28"/>
      </w:rPr>
      <w:t>6</w:t>
    </w:r>
    <w:r w:rsidRPr="00C0036C">
      <w:rPr>
        <w:rFonts w:ascii="宋体" w:hAnsi="宋体" w:hint="eastAsia"/>
        <w:kern w:val="0"/>
        <w:sz w:val="28"/>
        <w:szCs w:val="28"/>
      </w:rPr>
      <w:fldChar w:fldCharType="end"/>
    </w:r>
    <w:r>
      <w:rPr>
        <w:rFonts w:ascii="宋体" w:hAnsi="宋体" w:hint="eastAsia"/>
        <w:kern w:val="0"/>
        <w:sz w:val="28"/>
        <w:szCs w:val="28"/>
      </w:rPr>
      <w:t xml:space="preserve"> </w:t>
    </w:r>
    <w:r>
      <w:rPr>
        <w:rFonts w:ascii="宋体" w:hAnsi="宋体" w:hint="eastAsia"/>
        <w:kern w:val="0"/>
        <w:sz w:val="28"/>
        <w:szCs w:val="28"/>
      </w:rPr>
      <w:t>—</w:t>
    </w:r>
    <w:r>
      <w:rPr>
        <w:rFonts w:ascii="宋体" w:hAnsi="宋体" w:hint="eastAsia"/>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04E" w:rsidRDefault="00153A09">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04E" w:rsidRDefault="00153A09" w:rsidP="000D4F7B">
    <w:pPr>
      <w:pStyle w:val="a4"/>
      <w:pBdr>
        <w:bottom w:val="none" w:sz="0" w:space="0" w:color="auto"/>
      </w:pBdr>
      <w:spacing w:line="592"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04E" w:rsidRDefault="00153A09" w:rsidP="002C1E20">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04E" w:rsidRDefault="00153A0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A09"/>
    <w:rsid w:val="00153A09"/>
    <w:rsid w:val="006D4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8B498C7C-AA44-47C4-B9B6-D6EEAAF3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A0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53A09"/>
    <w:pPr>
      <w:tabs>
        <w:tab w:val="center" w:pos="4153"/>
        <w:tab w:val="right" w:pos="8306"/>
      </w:tabs>
      <w:snapToGrid w:val="0"/>
      <w:jc w:val="left"/>
    </w:pPr>
    <w:rPr>
      <w:sz w:val="18"/>
      <w:szCs w:val="18"/>
    </w:rPr>
  </w:style>
  <w:style w:type="character" w:customStyle="1" w:styleId="Char">
    <w:name w:val="页脚 Char"/>
    <w:basedOn w:val="a0"/>
    <w:link w:val="a3"/>
    <w:rsid w:val="00153A09"/>
    <w:rPr>
      <w:rFonts w:ascii="Times New Roman" w:eastAsia="宋体" w:hAnsi="Times New Roman" w:cs="Times New Roman"/>
      <w:sz w:val="18"/>
      <w:szCs w:val="18"/>
    </w:rPr>
  </w:style>
  <w:style w:type="paragraph" w:styleId="a4">
    <w:name w:val="header"/>
    <w:basedOn w:val="a"/>
    <w:link w:val="Char0"/>
    <w:rsid w:val="00153A0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153A09"/>
    <w:rPr>
      <w:rFonts w:ascii="Times New Roman" w:eastAsia="宋体" w:hAnsi="Times New Roman" w:cs="Times New Roman"/>
      <w:sz w:val="18"/>
      <w:szCs w:val="18"/>
    </w:rPr>
  </w:style>
  <w:style w:type="paragraph" w:customStyle="1" w:styleId="Style3">
    <w:name w:val="_Style 3"/>
    <w:basedOn w:val="a"/>
    <w:rsid w:val="00153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ser</cp:lastModifiedBy>
  <cp:revision>1</cp:revision>
  <dcterms:created xsi:type="dcterms:W3CDTF">2015-04-15T02:07:00Z</dcterms:created>
  <dcterms:modified xsi:type="dcterms:W3CDTF">2015-04-15T02:10:00Z</dcterms:modified>
</cp:coreProperties>
</file>